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F5" w:rsidRPr="00AB7C7E" w:rsidRDefault="003C57F5" w:rsidP="003C57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B7C7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                                             «Средняя общеобразовательная школа с. Кочетное                                                               Ровенского муниципального района Саратовской области»</w:t>
      </w:r>
    </w:p>
    <w:tbl>
      <w:tblPr>
        <w:tblStyle w:val="1"/>
        <w:tblW w:w="0" w:type="auto"/>
        <w:tblLook w:val="04A0"/>
      </w:tblPr>
      <w:tblGrid>
        <w:gridCol w:w="3076"/>
        <w:gridCol w:w="3248"/>
        <w:gridCol w:w="3247"/>
      </w:tblGrid>
      <w:tr w:rsidR="003C57F5" w:rsidRPr="00AB7C7E" w:rsidTr="008235CC">
        <w:trPr>
          <w:cnfStyle w:val="100000000000"/>
        </w:trPr>
        <w:tc>
          <w:tcPr>
            <w:cnfStyle w:val="001000000000"/>
            <w:tcW w:w="3085" w:type="dxa"/>
          </w:tcPr>
          <w:p w:rsidR="003C57F5" w:rsidRPr="00AB7C7E" w:rsidRDefault="003C57F5" w:rsidP="008235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3C57F5" w:rsidRPr="00AB7C7E" w:rsidRDefault="003C57F5" w:rsidP="008235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3C57F5" w:rsidRPr="00AB7C7E" w:rsidRDefault="003C57F5" w:rsidP="008235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Протокол №_________ </w:t>
            </w:r>
          </w:p>
          <w:p w:rsidR="003C57F5" w:rsidRPr="00AB7C7E" w:rsidRDefault="003C57F5" w:rsidP="008235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от «___»________20__г. </w:t>
            </w:r>
          </w:p>
        </w:tc>
        <w:tc>
          <w:tcPr>
            <w:tcW w:w="3260" w:type="dxa"/>
          </w:tcPr>
          <w:p w:rsidR="003C57F5" w:rsidRDefault="003C57F5" w:rsidP="008235C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C57F5" w:rsidRDefault="003C57F5" w:rsidP="008235C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Управляющем совете</w:t>
            </w:r>
          </w:p>
          <w:p w:rsidR="003C57F5" w:rsidRDefault="003C57F5" w:rsidP="008235C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3C57F5" w:rsidRPr="00AB7C7E" w:rsidRDefault="003C57F5" w:rsidP="008235C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от «___»________20__г. </w:t>
            </w:r>
          </w:p>
          <w:p w:rsidR="003C57F5" w:rsidRPr="00AB7C7E" w:rsidRDefault="003C57F5" w:rsidP="008235C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7F5" w:rsidRPr="00AB7C7E" w:rsidRDefault="003C57F5" w:rsidP="008235C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C57F5" w:rsidRPr="00AB7C7E" w:rsidRDefault="003C57F5" w:rsidP="008235C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B7C7E">
              <w:rPr>
                <w:rFonts w:ascii="Times New Roman" w:hAnsi="Times New Roman"/>
                <w:sz w:val="24"/>
                <w:szCs w:val="24"/>
              </w:rPr>
              <w:t>СОШ с. Кочетное</w:t>
            </w:r>
          </w:p>
          <w:p w:rsidR="003C57F5" w:rsidRPr="00AB7C7E" w:rsidRDefault="003C57F5" w:rsidP="008235C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AB7C7E">
              <w:rPr>
                <w:rFonts w:ascii="Times New Roman" w:hAnsi="Times New Roman"/>
                <w:sz w:val="24"/>
                <w:szCs w:val="24"/>
              </w:rPr>
              <w:t xml:space="preserve"> Ерёмина Е.В.</w:t>
            </w:r>
          </w:p>
          <w:p w:rsidR="003C57F5" w:rsidRPr="00AB7C7E" w:rsidRDefault="003C57F5" w:rsidP="008235CC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«___»_______</w:t>
            </w:r>
            <w:r w:rsidRPr="00AB7C7E">
              <w:rPr>
                <w:rFonts w:ascii="Times New Roman" w:hAnsi="Times New Roman"/>
                <w:sz w:val="24"/>
                <w:szCs w:val="24"/>
              </w:rPr>
              <w:t xml:space="preserve">20__г. </w:t>
            </w:r>
          </w:p>
        </w:tc>
      </w:tr>
    </w:tbl>
    <w:p w:rsidR="003C57F5" w:rsidRDefault="003C57F5" w:rsidP="003C57F5"/>
    <w:p w:rsidR="003C57F5" w:rsidRPr="00CE0904" w:rsidRDefault="003C57F5" w:rsidP="003C5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04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о системе оценки достижения планируемых результатов освоения ООП </w:t>
      </w:r>
      <w:r w:rsidR="00C230D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ОО                    МБОУ СОШ с. Кочетное</w:t>
      </w:r>
    </w:p>
    <w:p w:rsidR="003C57F5" w:rsidRPr="00C230DD" w:rsidRDefault="003C57F5" w:rsidP="003C57F5">
      <w:pPr>
        <w:pStyle w:val="a5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090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230DD" w:rsidRDefault="00C230DD" w:rsidP="00C230DD">
      <w:pPr>
        <w:pStyle w:val="a5"/>
        <w:numPr>
          <w:ilvl w:val="1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 начального общего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представляет собой один из инструментов реализации требований Стандарта к результатам освоения основной образовательной программы  начального общего образования и  направлен на обеспечение качества образования, что предполагает вовлеченность в оценочную деятельность как педагогов, так и обучающихся.</w:t>
      </w:r>
    </w:p>
    <w:p w:rsidR="00C230DD" w:rsidRDefault="00C230DD" w:rsidP="00C230DD">
      <w:pPr>
        <w:pStyle w:val="a5"/>
        <w:numPr>
          <w:ilvl w:val="1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9B4955">
        <w:rPr>
          <w:rFonts w:ascii="Times New Roman" w:hAnsi="Times New Roman" w:cs="Times New Roman"/>
          <w:b/>
          <w:sz w:val="24"/>
          <w:szCs w:val="24"/>
        </w:rPr>
        <w:t>функциями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230DD" w:rsidRPr="00C230DD" w:rsidRDefault="00C230DD" w:rsidP="00C230DD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0DD">
        <w:rPr>
          <w:rFonts w:ascii="Times New Roman" w:hAnsi="Times New Roman" w:cs="Times New Roman"/>
          <w:sz w:val="24"/>
          <w:szCs w:val="24"/>
        </w:rPr>
        <w:t>ориентация образовательного процесса на духовно-нравственное развитие и воспитание обучающихся, достижение  планируемых результатов освоения основной образовательной программы  начального общего образования;</w:t>
      </w:r>
    </w:p>
    <w:p w:rsidR="00C230DD" w:rsidRPr="00C230DD" w:rsidRDefault="00C230DD" w:rsidP="00C230DD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C230DD">
        <w:rPr>
          <w:rFonts w:ascii="Times New Roman" w:hAnsi="Times New Roman" w:cs="Times New Roman"/>
          <w:sz w:val="24"/>
          <w:szCs w:val="24"/>
        </w:rPr>
        <w:t xml:space="preserve"> обеспечение эффективной обратной связи, позволяющей осуществлять регулирование системы образования на основании полученной информации о достижении планируемых результатов.</w:t>
      </w:r>
    </w:p>
    <w:p w:rsidR="00C230DD" w:rsidRDefault="00C230DD" w:rsidP="00C230DD">
      <w:pPr>
        <w:pStyle w:val="a5"/>
        <w:numPr>
          <w:ilvl w:val="1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  <w:r w:rsidRPr="00C230DD">
        <w:rPr>
          <w:rFonts w:ascii="Times New Roman" w:hAnsi="Times New Roman" w:cs="Times New Roman"/>
          <w:sz w:val="24"/>
          <w:szCs w:val="24"/>
        </w:rPr>
        <w:t xml:space="preserve"> начального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отдельным учебным предметам представляют собой систему личностно-ориентированных целей образования, показателей их достижения и моделей инструментария</w:t>
      </w:r>
    </w:p>
    <w:p w:rsidR="00C230DD" w:rsidRDefault="00C230DD" w:rsidP="00C230DD">
      <w:pPr>
        <w:pStyle w:val="a5"/>
        <w:numPr>
          <w:ilvl w:val="1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Особенностями системы оценки являются:</w:t>
      </w:r>
    </w:p>
    <w:p w:rsidR="00C230DD" w:rsidRDefault="004C308A" w:rsidP="00C230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230DD">
        <w:rPr>
          <w:rFonts w:ascii="Times New Roman" w:hAnsi="Times New Roman" w:cs="Times New Roman"/>
          <w:sz w:val="24"/>
          <w:szCs w:val="24"/>
        </w:rPr>
        <w:t xml:space="preserve">омплексный подход к оценке результатов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(оценка предметных, метапредметных и личностных результатов общего образования);</w:t>
      </w:r>
    </w:p>
    <w:p w:rsidR="004C308A" w:rsidRDefault="004C308A" w:rsidP="00C230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7C2EA4" w:rsidRDefault="00A45B5D" w:rsidP="00C230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успешности освоения </w:t>
      </w:r>
      <w:r w:rsidR="007C2EA4">
        <w:rPr>
          <w:rFonts w:ascii="Times New Roman" w:hAnsi="Times New Roman" w:cs="Times New Roman"/>
          <w:sz w:val="24"/>
          <w:szCs w:val="24"/>
        </w:rPr>
        <w:t>содержания отдельных учебных предметов на основе системно - деятельностного подхода, проявляющегося в способности к выполнению учебно – практических и учебно – познавательных задач;</w:t>
      </w:r>
    </w:p>
    <w:p w:rsidR="008235CC" w:rsidRPr="008235CC" w:rsidRDefault="007C2EA4" w:rsidP="008235C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35CC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8235CC" w:rsidRPr="008235CC" w:rsidRDefault="008235CC" w:rsidP="008235CC">
      <w:pPr>
        <w:pStyle w:val="Default"/>
        <w:numPr>
          <w:ilvl w:val="0"/>
          <w:numId w:val="2"/>
        </w:numPr>
      </w:pPr>
      <w:r w:rsidRPr="008235CC">
        <w:t xml:space="preserve">сочетание внешней и внутренней оценки как механизма обеспечения качества образования, при последовательном нарастании объема внешней оценки на каждой последующей ступени обучения; </w:t>
      </w:r>
    </w:p>
    <w:p w:rsidR="008235CC" w:rsidRPr="008235CC" w:rsidRDefault="008235CC" w:rsidP="008235CC">
      <w:pPr>
        <w:pStyle w:val="Default"/>
        <w:numPr>
          <w:ilvl w:val="0"/>
          <w:numId w:val="2"/>
        </w:numPr>
        <w:spacing w:after="27"/>
      </w:pPr>
      <w:r w:rsidRPr="008235CC">
        <w:lastRenderedPageBreak/>
        <w:t xml:space="preserve">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образования; </w:t>
      </w:r>
    </w:p>
    <w:p w:rsidR="008235CC" w:rsidRPr="008235CC" w:rsidRDefault="008235CC" w:rsidP="008235CC">
      <w:pPr>
        <w:pStyle w:val="Default"/>
        <w:numPr>
          <w:ilvl w:val="0"/>
          <w:numId w:val="2"/>
        </w:numPr>
        <w:spacing w:after="27"/>
      </w:pPr>
      <w:r w:rsidRPr="008235CC">
        <w:t xml:space="preserve"> уровневый подход к разработке планируемых результатов, инструментария и представлению их; </w:t>
      </w:r>
    </w:p>
    <w:p w:rsidR="008235CC" w:rsidRPr="008235CC" w:rsidRDefault="008235CC" w:rsidP="008235CC">
      <w:pPr>
        <w:pStyle w:val="Default"/>
        <w:numPr>
          <w:ilvl w:val="0"/>
          <w:numId w:val="2"/>
        </w:numPr>
        <w:spacing w:after="27"/>
      </w:pPr>
      <w:r w:rsidRPr="008235CC">
        <w:t xml:space="preserve"> использование накопительной системы оценивания (портфолио), характеризующей динамику индивидуальных образовательных достижений; </w:t>
      </w:r>
    </w:p>
    <w:p w:rsidR="008235CC" w:rsidRPr="008235CC" w:rsidRDefault="008235CC" w:rsidP="008235CC">
      <w:pPr>
        <w:pStyle w:val="Default"/>
        <w:numPr>
          <w:ilvl w:val="0"/>
          <w:numId w:val="2"/>
        </w:numPr>
        <w:spacing w:after="27"/>
      </w:pPr>
      <w:r w:rsidRPr="008235CC">
        <w:t xml:space="preserve">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 </w:t>
      </w:r>
    </w:p>
    <w:p w:rsidR="008235CC" w:rsidRPr="008235CC" w:rsidRDefault="008235CC" w:rsidP="008235CC">
      <w:pPr>
        <w:pStyle w:val="Default"/>
        <w:numPr>
          <w:ilvl w:val="0"/>
          <w:numId w:val="2"/>
        </w:numPr>
        <w:spacing w:after="27"/>
      </w:pPr>
      <w:r w:rsidRPr="008235CC">
        <w:t xml:space="preserve">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</w:t>
      </w:r>
    </w:p>
    <w:p w:rsidR="008235CC" w:rsidRPr="008235CC" w:rsidRDefault="008235CC" w:rsidP="008235CC">
      <w:pPr>
        <w:pStyle w:val="Default"/>
      </w:pPr>
      <w:r w:rsidRPr="008235CC">
        <w:t xml:space="preserve">1.5. Система оценивания строится на следующих принципах: </w:t>
      </w:r>
    </w:p>
    <w:p w:rsidR="008235CC" w:rsidRPr="008235CC" w:rsidRDefault="008235CC" w:rsidP="008235CC">
      <w:pPr>
        <w:pStyle w:val="Default"/>
        <w:numPr>
          <w:ilvl w:val="0"/>
          <w:numId w:val="2"/>
        </w:numPr>
        <w:spacing w:after="27"/>
      </w:pPr>
      <w:r w:rsidRPr="008235CC">
        <w:t xml:space="preserve"> оценивание является постоянным процессом (в зависимости от этапа обучения используется диагностическое (стартовое) и </w:t>
      </w:r>
      <w:proofErr w:type="spellStart"/>
      <w:r w:rsidRPr="008235CC">
        <w:t>срезовое</w:t>
      </w:r>
      <w:proofErr w:type="spellEnd"/>
      <w:r w:rsidRPr="008235CC">
        <w:t xml:space="preserve"> (тематическое, итоговое) оценивание; </w:t>
      </w:r>
    </w:p>
    <w:p w:rsidR="008235CC" w:rsidRPr="008235CC" w:rsidRDefault="008235CC" w:rsidP="008235CC">
      <w:pPr>
        <w:pStyle w:val="Default"/>
        <w:numPr>
          <w:ilvl w:val="0"/>
          <w:numId w:val="2"/>
        </w:numPr>
        <w:spacing w:after="27"/>
      </w:pPr>
      <w:r w:rsidRPr="008235CC">
        <w:t xml:space="preserve"> оценивание может быть только </w:t>
      </w:r>
      <w:proofErr w:type="spellStart"/>
      <w:r w:rsidRPr="008235CC">
        <w:t>критериальным</w:t>
      </w:r>
      <w:proofErr w:type="spellEnd"/>
      <w:r w:rsidRPr="008235CC">
        <w:t xml:space="preserve">; </w:t>
      </w:r>
    </w:p>
    <w:p w:rsidR="008235CC" w:rsidRPr="008235CC" w:rsidRDefault="008235CC" w:rsidP="008235CC">
      <w:pPr>
        <w:pStyle w:val="Default"/>
        <w:numPr>
          <w:ilvl w:val="0"/>
          <w:numId w:val="2"/>
        </w:numPr>
        <w:spacing w:after="27"/>
      </w:pPr>
      <w:r w:rsidRPr="008235CC">
        <w:t xml:space="preserve"> оцениваться с помощью отметки могут только результаты деятельности ученика, но не его личные качества; </w:t>
      </w:r>
    </w:p>
    <w:p w:rsidR="008235CC" w:rsidRPr="008235CC" w:rsidRDefault="008235CC" w:rsidP="008235CC">
      <w:pPr>
        <w:pStyle w:val="Default"/>
        <w:numPr>
          <w:ilvl w:val="0"/>
          <w:numId w:val="2"/>
        </w:numPr>
        <w:spacing w:after="27"/>
      </w:pPr>
      <w:r w:rsidRPr="008235CC">
        <w:t xml:space="preserve"> оценивать можно только то, чему учат; </w:t>
      </w:r>
    </w:p>
    <w:p w:rsidR="008235CC" w:rsidRPr="008235CC" w:rsidRDefault="008235CC" w:rsidP="008235CC">
      <w:pPr>
        <w:pStyle w:val="Default"/>
        <w:numPr>
          <w:ilvl w:val="0"/>
          <w:numId w:val="2"/>
        </w:numPr>
        <w:spacing w:after="27"/>
      </w:pPr>
      <w:r w:rsidRPr="008235CC">
        <w:t xml:space="preserve"> критерии оценивания и алгоритм выставления отметки заранее известны и педагогам и учащимся (они могут вырабатываться совместно); </w:t>
      </w:r>
    </w:p>
    <w:p w:rsidR="008235CC" w:rsidRPr="008235CC" w:rsidRDefault="008235CC" w:rsidP="008235CC">
      <w:pPr>
        <w:pStyle w:val="Default"/>
        <w:numPr>
          <w:ilvl w:val="0"/>
          <w:numId w:val="2"/>
        </w:numPr>
      </w:pPr>
      <w:r w:rsidRPr="008235CC">
        <w:t xml:space="preserve"> система оценивания выстраивается таким образом, чтобы учащиеся включались в контрольно-оценочную деятельность, приобретали навыки и привычку к самооценке.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76"/>
      </w:tblGrid>
      <w:tr w:rsidR="008235CC" w:rsidRPr="008235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76" w:type="dxa"/>
          </w:tcPr>
          <w:p w:rsidR="008235CC" w:rsidRPr="008235CC" w:rsidRDefault="008235CC">
            <w:pPr>
              <w:pStyle w:val="Default"/>
              <w:rPr>
                <w:color w:val="auto"/>
              </w:rPr>
            </w:pPr>
            <w:r w:rsidRPr="008235CC">
              <w:t xml:space="preserve">1.6.В соответствии со Стандартом основным </w:t>
            </w:r>
            <w:r w:rsidRPr="008235CC">
              <w:rPr>
                <w:b/>
                <w:bCs/>
              </w:rPr>
              <w:t xml:space="preserve">объектом </w:t>
            </w:r>
            <w:r w:rsidRPr="008235CC">
              <w:t xml:space="preserve">системы оценки, её содержательной и критериальной базой </w:t>
            </w:r>
            <w:r w:rsidRPr="008235CC">
              <w:rPr>
                <w:b/>
                <w:bCs/>
              </w:rPr>
              <w:t xml:space="preserve">выступают планируемые результаты </w:t>
            </w:r>
            <w:r w:rsidRPr="008235CC">
              <w:t xml:space="preserve">освоения </w:t>
            </w:r>
            <w:proofErr w:type="gramStart"/>
            <w:r w:rsidRPr="008235CC">
              <w:t>обучающимися</w:t>
            </w:r>
            <w:proofErr w:type="gramEnd"/>
            <w:r w:rsidRPr="008235CC">
              <w:t xml:space="preserve"> основной образовательной программы начального общего образования, которые: </w:t>
            </w:r>
          </w:p>
          <w:p w:rsidR="008235CC" w:rsidRPr="008235CC" w:rsidRDefault="008235CC">
            <w:pPr>
              <w:pStyle w:val="Default"/>
            </w:pPr>
            <w:r w:rsidRPr="008235CC">
              <w:t xml:space="preserve">•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</w:t>
            </w:r>
          </w:p>
        </w:tc>
      </w:tr>
      <w:tr w:rsidR="008235CC" w:rsidRPr="008235C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076" w:type="dxa"/>
          </w:tcPr>
          <w:p w:rsidR="008235CC" w:rsidRPr="008235CC" w:rsidRDefault="008235CC">
            <w:pPr>
              <w:pStyle w:val="Default"/>
            </w:pPr>
            <w:r w:rsidRPr="008235CC">
              <w:t xml:space="preserve">• уточняют и конкретизируют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 </w:t>
            </w:r>
          </w:p>
        </w:tc>
      </w:tr>
      <w:tr w:rsidR="008235CC" w:rsidRPr="008235C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076" w:type="dxa"/>
          </w:tcPr>
          <w:p w:rsidR="008235CC" w:rsidRPr="008235CC" w:rsidRDefault="008235CC">
            <w:pPr>
              <w:pStyle w:val="Default"/>
            </w:pPr>
            <w:r w:rsidRPr="008235CC">
              <w:t xml:space="preserve">• 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программы. </w:t>
            </w:r>
          </w:p>
        </w:tc>
      </w:tr>
    </w:tbl>
    <w:p w:rsidR="008235CC" w:rsidRPr="008235CC" w:rsidRDefault="008235CC" w:rsidP="008235CC">
      <w:pPr>
        <w:pStyle w:val="Default"/>
      </w:pPr>
      <w:r w:rsidRPr="008235CC">
        <w:t xml:space="preserve">1.7.Цели оценочной деятельности </w:t>
      </w:r>
    </w:p>
    <w:p w:rsidR="008235CC" w:rsidRPr="008235CC" w:rsidRDefault="008235CC" w:rsidP="008235CC">
      <w:pPr>
        <w:pStyle w:val="Default"/>
      </w:pPr>
      <w:r w:rsidRPr="008235CC">
        <w:t xml:space="preserve">Система оценивания в МБОУ СОШ с. Кочетное позволяет: </w:t>
      </w:r>
    </w:p>
    <w:p w:rsidR="008235CC" w:rsidRPr="008235CC" w:rsidRDefault="008235CC" w:rsidP="008235CC">
      <w:pPr>
        <w:pStyle w:val="Default"/>
        <w:spacing w:after="27"/>
      </w:pPr>
      <w:r w:rsidRPr="008235CC">
        <w:t xml:space="preserve">• устанавливать, что знают и понимают </w:t>
      </w:r>
      <w:proofErr w:type="gramStart"/>
      <w:r w:rsidRPr="008235CC">
        <w:t>обучающиеся</w:t>
      </w:r>
      <w:proofErr w:type="gramEnd"/>
      <w:r w:rsidRPr="008235CC">
        <w:t xml:space="preserve"> о мире, в котором живут; </w:t>
      </w:r>
    </w:p>
    <w:p w:rsidR="008235CC" w:rsidRPr="008235CC" w:rsidRDefault="008235CC" w:rsidP="008235CC">
      <w:pPr>
        <w:pStyle w:val="Default"/>
        <w:spacing w:after="27"/>
      </w:pPr>
      <w:r w:rsidRPr="008235CC">
        <w:t xml:space="preserve">• давать общую и дифференцированную информацию о процессе преподавания и процессе обучения; </w:t>
      </w:r>
    </w:p>
    <w:p w:rsidR="008235CC" w:rsidRPr="008235CC" w:rsidRDefault="008235CC" w:rsidP="008235CC">
      <w:pPr>
        <w:pStyle w:val="Default"/>
      </w:pPr>
      <w:r w:rsidRPr="008235CC">
        <w:t xml:space="preserve">• отслеживать индивидуальный прогресс обучающихся в достижении требований стандарта и в достижении планируемых результатов освоения программ начального образования; </w:t>
      </w:r>
    </w:p>
    <w:p w:rsidR="008235CC" w:rsidRPr="008235CC" w:rsidRDefault="008235CC" w:rsidP="008235CC">
      <w:pPr>
        <w:pStyle w:val="Default"/>
      </w:pPr>
    </w:p>
    <w:p w:rsidR="008235CC" w:rsidRPr="008235CC" w:rsidRDefault="008235CC" w:rsidP="008235CC">
      <w:pPr>
        <w:pStyle w:val="Default"/>
        <w:pageBreakBefore/>
      </w:pPr>
    </w:p>
    <w:p w:rsidR="008235CC" w:rsidRPr="008235CC" w:rsidRDefault="008235CC" w:rsidP="008235CC">
      <w:pPr>
        <w:pStyle w:val="Default"/>
        <w:spacing w:after="27"/>
      </w:pPr>
      <w:r w:rsidRPr="008235CC">
        <w:t xml:space="preserve">• обеспечивать обратную связь для учителей, учащихся и родителей; </w:t>
      </w:r>
    </w:p>
    <w:p w:rsidR="008235CC" w:rsidRPr="008235CC" w:rsidRDefault="008235CC" w:rsidP="008235CC">
      <w:pPr>
        <w:pStyle w:val="Default"/>
      </w:pPr>
      <w:r w:rsidRPr="008235CC">
        <w:t xml:space="preserve">• отслеживать эффективность реализуемой учебной программы. </w:t>
      </w:r>
    </w:p>
    <w:p w:rsidR="008235CC" w:rsidRPr="008235CC" w:rsidRDefault="008235CC" w:rsidP="008235CC">
      <w:pPr>
        <w:pStyle w:val="Default"/>
      </w:pPr>
    </w:p>
    <w:p w:rsidR="008235CC" w:rsidRPr="008235CC" w:rsidRDefault="008235CC" w:rsidP="008235CC">
      <w:pPr>
        <w:pStyle w:val="Default"/>
        <w:spacing w:after="120"/>
      </w:pPr>
      <w:r w:rsidRPr="008235CC">
        <w:t xml:space="preserve">В соответствии с этими целями система оценивания направлена на получение информации, позволяющей обучающимся – обрести уверенность в своих познавательных возможностях, родителям – отслеживать процесс и результат обучения и развития своего ребенка, учителям – оценить успешность собственной педагогической деятельности. </w:t>
      </w:r>
    </w:p>
    <w:p w:rsidR="008235CC" w:rsidRPr="008235CC" w:rsidRDefault="008235CC" w:rsidP="008235CC">
      <w:pPr>
        <w:pStyle w:val="Default"/>
        <w:spacing w:after="120"/>
      </w:pPr>
      <w:r w:rsidRPr="008235CC">
        <w:t xml:space="preserve">При помощи внутренней системы оценивания учитель сумеет ответить на вопросы: происходит ли развитие образовательных запросов учащихся, стремятся ли они к углублению своих знаний? (Личностный результат.) </w:t>
      </w:r>
    </w:p>
    <w:p w:rsidR="008235CC" w:rsidRPr="008235CC" w:rsidRDefault="008235CC" w:rsidP="008235CC">
      <w:pPr>
        <w:pStyle w:val="Default"/>
        <w:spacing w:after="120"/>
      </w:pPr>
      <w:r w:rsidRPr="008235CC">
        <w:t>Совершенствуют ли обучающиеся полученные умения и навыки, обнаруживают ли дети умение работать как индивидуально, так и способность к совместной учебной деятельности? (</w:t>
      </w:r>
      <w:proofErr w:type="spellStart"/>
      <w:r w:rsidRPr="008235CC">
        <w:t>Метапредметный</w:t>
      </w:r>
      <w:proofErr w:type="spellEnd"/>
      <w:r w:rsidRPr="008235CC">
        <w:t xml:space="preserve"> результат.) </w:t>
      </w:r>
    </w:p>
    <w:p w:rsidR="008235CC" w:rsidRDefault="008235CC" w:rsidP="008235CC">
      <w:pPr>
        <w:pStyle w:val="Default"/>
        <w:jc w:val="center"/>
        <w:rPr>
          <w:sz w:val="23"/>
          <w:szCs w:val="23"/>
        </w:rPr>
      </w:pPr>
      <w:r w:rsidRPr="008235CC">
        <w:rPr>
          <w:b/>
          <w:lang w:val="en-US"/>
        </w:rPr>
        <w:t>II</w:t>
      </w:r>
      <w:r w:rsidRPr="008235CC">
        <w:rPr>
          <w:b/>
        </w:rPr>
        <w:t>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Оценка личностных результатов</w:t>
      </w:r>
    </w:p>
    <w:p w:rsidR="008235CC" w:rsidRPr="008235CC" w:rsidRDefault="008235CC" w:rsidP="008235CC">
      <w:pPr>
        <w:pStyle w:val="Default"/>
        <w:spacing w:after="120"/>
      </w:pPr>
      <w:r w:rsidRPr="008235CC">
        <w:rPr>
          <w:b/>
          <w:bCs/>
        </w:rPr>
        <w:t xml:space="preserve">2.1.Объектом оценки личностных результатов </w:t>
      </w:r>
      <w:r w:rsidRPr="008235CC">
        <w:t xml:space="preserve">являются сформированные у учащихся универсальные учебные действия, включаемые в три основных блока: </w:t>
      </w:r>
    </w:p>
    <w:p w:rsidR="008235CC" w:rsidRPr="008235CC" w:rsidRDefault="008235CC" w:rsidP="008235CC">
      <w:pPr>
        <w:pStyle w:val="Default"/>
        <w:spacing w:after="120"/>
      </w:pPr>
      <w:r w:rsidRPr="008235CC">
        <w:t xml:space="preserve">• </w:t>
      </w:r>
      <w:r w:rsidRPr="008235CC">
        <w:rPr>
          <w:i/>
          <w:iCs/>
        </w:rPr>
        <w:t xml:space="preserve">самоопределение </w:t>
      </w:r>
      <w:r w:rsidRPr="008235CC">
        <w:t xml:space="preserve"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 </w:t>
      </w:r>
    </w:p>
    <w:p w:rsidR="008235CC" w:rsidRPr="008235CC" w:rsidRDefault="008235CC" w:rsidP="008235CC">
      <w:pPr>
        <w:pStyle w:val="Default"/>
        <w:spacing w:after="120"/>
      </w:pPr>
      <w:r w:rsidRPr="008235CC">
        <w:t xml:space="preserve">• </w:t>
      </w:r>
      <w:proofErr w:type="spellStart"/>
      <w:r w:rsidRPr="008235CC">
        <w:rPr>
          <w:i/>
          <w:iCs/>
        </w:rPr>
        <w:t>смыслоообразование</w:t>
      </w:r>
      <w:proofErr w:type="spellEnd"/>
      <w:r w:rsidRPr="008235CC">
        <w:rPr>
          <w:i/>
          <w:iCs/>
        </w:rPr>
        <w:t xml:space="preserve"> </w:t>
      </w:r>
      <w:r w:rsidRPr="008235CC">
        <w:t xml:space="preserve"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 </w:t>
      </w:r>
    </w:p>
    <w:p w:rsidR="008235CC" w:rsidRPr="008235CC" w:rsidRDefault="008235CC" w:rsidP="008235CC">
      <w:pPr>
        <w:pStyle w:val="Default"/>
        <w:spacing w:after="120"/>
      </w:pPr>
      <w:proofErr w:type="gramStart"/>
      <w:r w:rsidRPr="008235CC">
        <w:t xml:space="preserve">• </w:t>
      </w:r>
      <w:r w:rsidRPr="008235CC">
        <w:rPr>
          <w:i/>
          <w:iCs/>
        </w:rPr>
        <w:t xml:space="preserve">морально-этическая ориентация </w:t>
      </w:r>
      <w:r w:rsidRPr="008235CC">
        <w:t xml:space="preserve">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8235CC">
        <w:t>децентрации</w:t>
      </w:r>
      <w:proofErr w:type="spellEnd"/>
      <w:r w:rsidRPr="008235CC"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 </w:t>
      </w:r>
      <w:proofErr w:type="gramEnd"/>
    </w:p>
    <w:p w:rsidR="008235CC" w:rsidRPr="008235CC" w:rsidRDefault="008235CC" w:rsidP="008235CC">
      <w:pPr>
        <w:pStyle w:val="Default"/>
        <w:spacing w:after="120"/>
      </w:pPr>
      <w:r w:rsidRPr="008235CC">
        <w:rPr>
          <w:b/>
          <w:bCs/>
        </w:rPr>
        <w:t xml:space="preserve">2.2.Основное содержание оценки личностных результатов на ступени начального общего образования строится вокруг оценки: </w:t>
      </w:r>
    </w:p>
    <w:p w:rsidR="008235CC" w:rsidRPr="008235CC" w:rsidRDefault="008235CC" w:rsidP="008235CC">
      <w:pPr>
        <w:pStyle w:val="Default"/>
        <w:spacing w:after="120"/>
      </w:pPr>
      <w:r w:rsidRPr="008235CC">
        <w:t xml:space="preserve">• сформированности внутренней позиции </w:t>
      </w:r>
      <w:proofErr w:type="gramStart"/>
      <w:r w:rsidRPr="008235CC">
        <w:t>обучающегося</w:t>
      </w:r>
      <w:proofErr w:type="gramEnd"/>
      <w:r w:rsidRPr="008235CC">
        <w:t xml:space="preserve">, которая находит отражение в эмоционально-положительном отношении обучающегося к образовательному учреждению, </w:t>
      </w:r>
    </w:p>
    <w:p w:rsidR="008235CC" w:rsidRPr="008235CC" w:rsidRDefault="008235CC" w:rsidP="008235CC">
      <w:pPr>
        <w:pStyle w:val="Default"/>
        <w:spacing w:after="120"/>
      </w:pPr>
      <w:r w:rsidRPr="008235CC">
        <w:t xml:space="preserve">•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 </w:t>
      </w:r>
    </w:p>
    <w:p w:rsidR="008235CC" w:rsidRPr="008235CC" w:rsidRDefault="008235CC" w:rsidP="008235CC">
      <w:pPr>
        <w:pStyle w:val="Default"/>
        <w:spacing w:after="120"/>
      </w:pPr>
      <w:r w:rsidRPr="008235CC">
        <w:t xml:space="preserve">• 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 </w:t>
      </w:r>
    </w:p>
    <w:p w:rsidR="008235CC" w:rsidRPr="008235CC" w:rsidRDefault="008235CC" w:rsidP="008235CC">
      <w:pPr>
        <w:pStyle w:val="Default"/>
        <w:spacing w:after="120"/>
      </w:pPr>
      <w:r w:rsidRPr="008235CC">
        <w:lastRenderedPageBreak/>
        <w:t xml:space="preserve">• 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 </w:t>
      </w:r>
    </w:p>
    <w:p w:rsidR="008235CC" w:rsidRPr="008235CC" w:rsidRDefault="008235CC" w:rsidP="008235CC">
      <w:pPr>
        <w:pStyle w:val="Default"/>
      </w:pPr>
      <w:r w:rsidRPr="008235CC">
        <w:t xml:space="preserve">• 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 </w:t>
      </w:r>
    </w:p>
    <w:p w:rsidR="008235CC" w:rsidRPr="008235CC" w:rsidRDefault="008235CC" w:rsidP="008235CC">
      <w:pPr>
        <w:pStyle w:val="Default"/>
      </w:pPr>
      <w:r w:rsidRPr="008235CC">
        <w:t xml:space="preserve">• знания моральных норм и сформированности морально-этических суждений, способности к решению моральных проблем на основе </w:t>
      </w:r>
      <w:proofErr w:type="spellStart"/>
      <w:r w:rsidRPr="008235CC">
        <w:t>децентрации</w:t>
      </w:r>
      <w:proofErr w:type="spellEnd"/>
      <w:r w:rsidRPr="008235CC"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 </w:t>
      </w:r>
    </w:p>
    <w:p w:rsidR="008235CC" w:rsidRPr="008235CC" w:rsidRDefault="008235CC" w:rsidP="00AC6EAB">
      <w:pPr>
        <w:pStyle w:val="Default"/>
        <w:spacing w:after="120"/>
      </w:pPr>
      <w:r w:rsidRPr="008235CC">
        <w:rPr>
          <w:b/>
          <w:bCs/>
        </w:rPr>
        <w:t xml:space="preserve">2.3.Предмет оценки: </w:t>
      </w:r>
      <w:r w:rsidRPr="008235CC">
        <w:t xml:space="preserve">эффективность деятельности системы образования, ОУ. </w:t>
      </w:r>
    </w:p>
    <w:p w:rsidR="008235CC" w:rsidRPr="008235CC" w:rsidRDefault="008235CC" w:rsidP="00AC6EAB">
      <w:pPr>
        <w:pStyle w:val="Default"/>
        <w:spacing w:after="120"/>
      </w:pPr>
      <w:r w:rsidRPr="008235CC">
        <w:rPr>
          <w:b/>
          <w:bCs/>
        </w:rPr>
        <w:t xml:space="preserve">2.4.Процедуры оценки: </w:t>
      </w:r>
      <w:r w:rsidRPr="008235CC">
        <w:t xml:space="preserve">мониторинговые исследования сформированности отдельных личностных качеств, определенных в ООП НОО как личностные результаты.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2.4.1.Мониторинговые исследования проводятся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Предметом оценки в этом случае становится не прогресс личностного развития обучающегося, а эффективность </w:t>
      </w:r>
      <w:proofErr w:type="gramStart"/>
      <w:r w:rsidRPr="008235CC">
        <w:t>воспитательно  образовательной</w:t>
      </w:r>
      <w:proofErr w:type="gramEnd"/>
      <w:r w:rsidRPr="008235CC">
        <w:t xml:space="preserve"> деятельности образовательной организации, муниципальной, региональной или федеральной системы образования.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2.4.2.Текущая (выборочная) оценка личностных результатов осуществляется в рамках системы внутренней оценки качества образования. В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 </w:t>
      </w:r>
      <w:r w:rsidRPr="008235CC">
        <w:rPr>
          <w:b/>
          <w:bCs/>
        </w:rPr>
        <w:t>в форме, не представляющей угрозы личности, психологической безопасности и эмоциональному статусу обучающегося</w:t>
      </w:r>
      <w:r w:rsidRPr="008235CC">
        <w:t xml:space="preserve">.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— Оценка личностного прогресса в форме портфеля. Она проводится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 Главный критерий личностного развития – наличие положительной тенденции развития.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— 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религиозных культур и светской этики).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— Психологическая диагностика (проводится по запросу родителей или педагогов и администрации при согласии родителей).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В 4 классе проводятся следующие </w:t>
      </w:r>
      <w:proofErr w:type="spellStart"/>
      <w:r w:rsidRPr="008235CC">
        <w:t>неперсонифицированные</w:t>
      </w:r>
      <w:proofErr w:type="spellEnd"/>
      <w:r w:rsidRPr="008235CC">
        <w:t xml:space="preserve"> мониторинговые исследования: </w:t>
      </w:r>
    </w:p>
    <w:p w:rsidR="008235CC" w:rsidRPr="00AC6EAB" w:rsidRDefault="00AC6EAB" w:rsidP="00AC6EAB">
      <w:pPr>
        <w:pStyle w:val="Default"/>
        <w:spacing w:after="120"/>
        <w:rPr>
          <w:lang w:val="en-US"/>
        </w:rPr>
      </w:pPr>
      <w:r>
        <w:rPr>
          <w:lang w:val="en-US"/>
        </w:rPr>
        <w:t>-</w:t>
      </w:r>
      <w:r w:rsidR="008235CC" w:rsidRPr="008235CC">
        <w:t xml:space="preserve"> Выявление уровня </w:t>
      </w:r>
      <w:proofErr w:type="spellStart"/>
      <w:r w:rsidR="008235CC" w:rsidRPr="008235CC">
        <w:t>социализированности</w:t>
      </w:r>
      <w:proofErr w:type="spellEnd"/>
      <w:r w:rsidR="008235CC" w:rsidRPr="008235CC">
        <w:t xml:space="preserve"> учащегося </w:t>
      </w:r>
    </w:p>
    <w:p w:rsidR="008235CC" w:rsidRPr="008235CC" w:rsidRDefault="008235CC" w:rsidP="00AC6EAB">
      <w:pPr>
        <w:pStyle w:val="Default"/>
        <w:spacing w:after="120"/>
      </w:pPr>
      <w:r w:rsidRPr="008235CC">
        <w:t>Методика 4. «</w:t>
      </w:r>
      <w:proofErr w:type="spellStart"/>
      <w:r w:rsidRPr="008235CC">
        <w:t>Социализированность</w:t>
      </w:r>
      <w:proofErr w:type="spellEnd"/>
      <w:r w:rsidRPr="008235CC">
        <w:t xml:space="preserve"> личности учащегося» М.И. Рожковой </w:t>
      </w:r>
    </w:p>
    <w:p w:rsidR="008235CC" w:rsidRPr="008235CC" w:rsidRDefault="00AC6EAB" w:rsidP="00AC6EAB">
      <w:pPr>
        <w:pStyle w:val="Default"/>
        <w:spacing w:after="120"/>
      </w:pPr>
      <w:proofErr w:type="gramStart"/>
      <w:r w:rsidRPr="00AC6EAB">
        <w:t xml:space="preserve">- </w:t>
      </w:r>
      <w:r w:rsidR="008235CC" w:rsidRPr="008235CC">
        <w:t xml:space="preserve"> Оценка уровня школьной мотивации обучения школьников при переходе из начальных классов в средние по методике М.Р.Гинзбурга.</w:t>
      </w:r>
      <w:proofErr w:type="gramEnd"/>
      <w:r w:rsidR="008235CC" w:rsidRPr="008235CC">
        <w:t xml:space="preserve"> Методика 3. </w:t>
      </w:r>
    </w:p>
    <w:p w:rsidR="008235CC" w:rsidRPr="008235CC" w:rsidRDefault="008235CC" w:rsidP="00AC6EAB">
      <w:pPr>
        <w:pStyle w:val="Default"/>
        <w:spacing w:after="120"/>
      </w:pPr>
    </w:p>
    <w:p w:rsidR="008235CC" w:rsidRPr="008235CC" w:rsidRDefault="008235CC" w:rsidP="00AC6EAB">
      <w:pPr>
        <w:pStyle w:val="Default"/>
        <w:spacing w:after="120"/>
      </w:pPr>
      <w:r w:rsidRPr="008235CC">
        <w:lastRenderedPageBreak/>
        <w:t xml:space="preserve">Вывод о сформированности внутренней позиции, самооценки, личностной мотивации учебной деятельности, знания моральных норм и морально-этических суждений выпускников начальной школы фиксируется в результатах мониторинговых исследований качества образования.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8235CC" w:rsidRPr="008235CC" w:rsidRDefault="00AC6EAB" w:rsidP="00AC6EAB">
      <w:pPr>
        <w:pStyle w:val="Default"/>
        <w:spacing w:after="120"/>
        <w:jc w:val="center"/>
      </w:pPr>
      <w:r>
        <w:rPr>
          <w:b/>
          <w:bCs/>
          <w:lang w:val="en-US"/>
        </w:rPr>
        <w:t>III</w:t>
      </w:r>
      <w:r w:rsidR="008235CC" w:rsidRPr="008235CC">
        <w:rPr>
          <w:b/>
          <w:bCs/>
        </w:rPr>
        <w:t>.Оценка метапредметных результатов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3.1. </w:t>
      </w:r>
      <w:r w:rsidRPr="008235CC">
        <w:rPr>
          <w:b/>
          <w:bCs/>
        </w:rPr>
        <w:t>Объект оценки</w:t>
      </w:r>
      <w:r w:rsidRPr="008235CC">
        <w:t xml:space="preserve">: сформированность </w:t>
      </w:r>
      <w:proofErr w:type="gramStart"/>
      <w:r w:rsidRPr="008235CC">
        <w:t>регулятивных</w:t>
      </w:r>
      <w:proofErr w:type="gramEnd"/>
      <w:r w:rsidRPr="008235CC">
        <w:t xml:space="preserve">, коммуникативных и познавательных УУД. Предмет оценки: уровень сформированности данного вида учебных действий.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3.2.Оценка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 </w:t>
      </w:r>
    </w:p>
    <w:p w:rsidR="008235CC" w:rsidRPr="008235CC" w:rsidRDefault="008235CC" w:rsidP="00AC6EAB">
      <w:pPr>
        <w:pStyle w:val="Default"/>
        <w:spacing w:after="120"/>
      </w:pPr>
      <w:proofErr w:type="gramStart"/>
      <w:r w:rsidRPr="008235CC">
        <w:t xml:space="preserve">•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 </w:t>
      </w:r>
      <w:proofErr w:type="gramEnd"/>
    </w:p>
    <w:p w:rsidR="008235CC" w:rsidRPr="008235CC" w:rsidRDefault="008235CC" w:rsidP="00AC6EAB">
      <w:pPr>
        <w:pStyle w:val="Default"/>
        <w:spacing w:after="120"/>
      </w:pPr>
      <w:r w:rsidRPr="008235CC">
        <w:t xml:space="preserve">• умение осуществлять информационный поиск, сбор и выделение существенной информации из различных информационных источников;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•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•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• умение сотрудничать с педагогом и сверстниками при решении учебных проблем, принимать на себя ответственность за результаты своих действий.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Основное содержание оценки метапредметных результатов на ступени начального общего образования строится вокруг умения учиться.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3.3.Достижение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Достижение метапредметных результатов рассматривается как инструментальная основа (или как средство решения) и как условие успешности выполнения учебных и </w:t>
      </w:r>
      <w:proofErr w:type="spellStart"/>
      <w:r w:rsidRPr="008235CC">
        <w:t>учебнопрактических</w:t>
      </w:r>
      <w:proofErr w:type="spellEnd"/>
      <w:r w:rsidRPr="008235CC">
        <w:t xml:space="preserve"> задач средствами учебных предметов </w:t>
      </w:r>
    </w:p>
    <w:p w:rsidR="008235CC" w:rsidRPr="008235CC" w:rsidRDefault="008235CC" w:rsidP="00AC6EAB">
      <w:pPr>
        <w:pStyle w:val="Default"/>
        <w:spacing w:after="120"/>
      </w:pPr>
      <w:r w:rsidRPr="008235CC">
        <w:t xml:space="preserve">3.4. Система внутренней оценки метапредметных результатов включает в себя: </w:t>
      </w:r>
    </w:p>
    <w:p w:rsidR="008235CC" w:rsidRPr="008235CC" w:rsidRDefault="00AC6EAB" w:rsidP="00AC6EAB">
      <w:pPr>
        <w:pStyle w:val="Default"/>
        <w:spacing w:after="120"/>
      </w:pPr>
      <w:r>
        <w:rPr>
          <w:lang w:val="en-US"/>
        </w:rPr>
        <w:t>-</w:t>
      </w:r>
      <w:r w:rsidR="008235CC" w:rsidRPr="008235CC">
        <w:t xml:space="preserve"> </w:t>
      </w:r>
      <w:proofErr w:type="gramStart"/>
      <w:r w:rsidR="008235CC" w:rsidRPr="008235CC">
        <w:t>текущий</w:t>
      </w:r>
      <w:proofErr w:type="gramEnd"/>
      <w:r w:rsidR="008235CC" w:rsidRPr="008235CC">
        <w:t xml:space="preserve"> контроль; </w:t>
      </w:r>
    </w:p>
    <w:p w:rsidR="008235CC" w:rsidRPr="008235CC" w:rsidRDefault="00AC6EAB" w:rsidP="00AC6EAB">
      <w:pPr>
        <w:pStyle w:val="Default"/>
        <w:spacing w:after="120"/>
      </w:pPr>
      <w:r>
        <w:rPr>
          <w:lang w:val="en-US"/>
        </w:rPr>
        <w:t>-</w:t>
      </w:r>
      <w:r w:rsidR="008235CC" w:rsidRPr="008235CC">
        <w:t xml:space="preserve"> </w:t>
      </w:r>
      <w:proofErr w:type="gramStart"/>
      <w:r w:rsidR="008235CC" w:rsidRPr="008235CC">
        <w:t>итоговый</w:t>
      </w:r>
      <w:proofErr w:type="gramEnd"/>
      <w:r w:rsidR="008235CC" w:rsidRPr="008235CC">
        <w:t xml:space="preserve"> контроль. </w:t>
      </w:r>
    </w:p>
    <w:p w:rsidR="008235CC" w:rsidRPr="008235CC" w:rsidRDefault="008235CC" w:rsidP="008235C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230DD" w:rsidRPr="00CE0904" w:rsidRDefault="00C230DD" w:rsidP="00C230DD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1668"/>
        <w:gridCol w:w="1984"/>
        <w:gridCol w:w="1859"/>
        <w:gridCol w:w="1837"/>
        <w:gridCol w:w="1837"/>
      </w:tblGrid>
      <w:tr w:rsidR="00AC6EAB" w:rsidTr="004B1321">
        <w:trPr>
          <w:trHeight w:val="521"/>
        </w:trPr>
        <w:tc>
          <w:tcPr>
            <w:tcW w:w="1668" w:type="dxa"/>
          </w:tcPr>
          <w:p w:rsidR="00AC6EAB" w:rsidRPr="00633173" w:rsidRDefault="00AC6EAB">
            <w:pPr>
              <w:pStyle w:val="Default"/>
            </w:pPr>
            <w:r w:rsidRPr="00633173">
              <w:rPr>
                <w:b/>
                <w:bCs/>
              </w:rPr>
              <w:lastRenderedPageBreak/>
              <w:t xml:space="preserve">Вид </w:t>
            </w:r>
          </w:p>
          <w:p w:rsidR="00AC6EAB" w:rsidRPr="00633173" w:rsidRDefault="00AC6EAB">
            <w:pPr>
              <w:pStyle w:val="Default"/>
            </w:pPr>
            <w:r w:rsidRPr="00633173">
              <w:rPr>
                <w:b/>
                <w:bCs/>
              </w:rPr>
              <w:t xml:space="preserve">контроля </w:t>
            </w:r>
          </w:p>
        </w:tc>
        <w:tc>
          <w:tcPr>
            <w:tcW w:w="1984" w:type="dxa"/>
          </w:tcPr>
          <w:p w:rsidR="00AC6EAB" w:rsidRPr="00633173" w:rsidRDefault="00AC6EAB">
            <w:pPr>
              <w:pStyle w:val="Default"/>
            </w:pPr>
            <w:r w:rsidRPr="00633173">
              <w:rPr>
                <w:b/>
                <w:bCs/>
              </w:rPr>
              <w:t xml:space="preserve">Цель </w:t>
            </w:r>
          </w:p>
        </w:tc>
        <w:tc>
          <w:tcPr>
            <w:tcW w:w="1859" w:type="dxa"/>
          </w:tcPr>
          <w:p w:rsidR="00AC6EAB" w:rsidRPr="00633173" w:rsidRDefault="00AC6EAB">
            <w:pPr>
              <w:pStyle w:val="Default"/>
            </w:pPr>
            <w:r w:rsidRPr="00633173">
              <w:rPr>
                <w:b/>
                <w:bCs/>
              </w:rPr>
              <w:t xml:space="preserve">Периодичность </w:t>
            </w:r>
          </w:p>
        </w:tc>
        <w:tc>
          <w:tcPr>
            <w:tcW w:w="1837" w:type="dxa"/>
          </w:tcPr>
          <w:p w:rsidR="00AC6EAB" w:rsidRPr="00633173" w:rsidRDefault="00AC6EAB">
            <w:pPr>
              <w:pStyle w:val="Default"/>
            </w:pPr>
            <w:r w:rsidRPr="00633173">
              <w:rPr>
                <w:b/>
                <w:bCs/>
              </w:rPr>
              <w:t xml:space="preserve">Методы и формы оценки образовательных результатов </w:t>
            </w:r>
          </w:p>
        </w:tc>
        <w:tc>
          <w:tcPr>
            <w:tcW w:w="1837" w:type="dxa"/>
          </w:tcPr>
          <w:p w:rsidR="00AC6EAB" w:rsidRPr="00633173" w:rsidRDefault="00AC6EAB">
            <w:pPr>
              <w:pStyle w:val="Default"/>
            </w:pPr>
            <w:r w:rsidRPr="00633173">
              <w:rPr>
                <w:b/>
                <w:bCs/>
              </w:rPr>
              <w:t xml:space="preserve">Способы выставления оценки </w:t>
            </w:r>
          </w:p>
        </w:tc>
      </w:tr>
      <w:tr w:rsidR="00AC6EAB" w:rsidTr="004B1321">
        <w:trPr>
          <w:trHeight w:val="1075"/>
        </w:trPr>
        <w:tc>
          <w:tcPr>
            <w:tcW w:w="1668" w:type="dxa"/>
          </w:tcPr>
          <w:p w:rsidR="00AC6EAB" w:rsidRPr="00633173" w:rsidRDefault="00AC6EAB">
            <w:pPr>
              <w:pStyle w:val="Default"/>
            </w:pPr>
            <w:r w:rsidRPr="00633173">
              <w:t xml:space="preserve">Текущий </w:t>
            </w:r>
          </w:p>
        </w:tc>
        <w:tc>
          <w:tcPr>
            <w:tcW w:w="1984" w:type="dxa"/>
          </w:tcPr>
          <w:p w:rsidR="00AC6EAB" w:rsidRPr="00633173" w:rsidRDefault="00AC6EAB">
            <w:pPr>
              <w:pStyle w:val="Default"/>
            </w:pPr>
            <w:r w:rsidRPr="00633173">
              <w:t xml:space="preserve">Контроль универсальных учебных действий по результатам урока </w:t>
            </w:r>
          </w:p>
        </w:tc>
        <w:tc>
          <w:tcPr>
            <w:tcW w:w="1859" w:type="dxa"/>
          </w:tcPr>
          <w:p w:rsidR="00AC6EAB" w:rsidRPr="00633173" w:rsidRDefault="00AC6EAB">
            <w:pPr>
              <w:pStyle w:val="Default"/>
            </w:pPr>
            <w:r w:rsidRPr="00633173">
              <w:t xml:space="preserve">Поурочно </w:t>
            </w:r>
          </w:p>
        </w:tc>
        <w:tc>
          <w:tcPr>
            <w:tcW w:w="1837" w:type="dxa"/>
          </w:tcPr>
          <w:p w:rsidR="00AC6EAB" w:rsidRPr="00633173" w:rsidRDefault="00AC6EAB">
            <w:pPr>
              <w:pStyle w:val="Default"/>
            </w:pPr>
            <w:r w:rsidRPr="00633173">
              <w:t xml:space="preserve">Самоанализ и самооценка; </w:t>
            </w:r>
          </w:p>
          <w:p w:rsidR="00AC6EAB" w:rsidRPr="00633173" w:rsidRDefault="00AC6EAB">
            <w:pPr>
              <w:pStyle w:val="Default"/>
            </w:pPr>
            <w:r w:rsidRPr="00633173">
              <w:t xml:space="preserve">наблюдение; </w:t>
            </w:r>
          </w:p>
          <w:p w:rsidR="00AC6EAB" w:rsidRPr="00633173" w:rsidRDefault="00AC6EAB">
            <w:pPr>
              <w:pStyle w:val="Default"/>
            </w:pPr>
            <w:r w:rsidRPr="00633173">
              <w:t xml:space="preserve">устная или письменная критериальная оценка; </w:t>
            </w:r>
          </w:p>
          <w:p w:rsidR="00AC6EAB" w:rsidRPr="00633173" w:rsidRDefault="00AC6EAB" w:rsidP="00AC6EAB">
            <w:pPr>
              <w:pStyle w:val="Default"/>
            </w:pPr>
            <w:r w:rsidRPr="00633173">
              <w:t xml:space="preserve">проекты Тематические проверочные (контрольные) работы, включающие задания на проверку достижения метапредметных результатов. </w:t>
            </w:r>
          </w:p>
          <w:p w:rsidR="00AC6EAB" w:rsidRPr="00633173" w:rsidRDefault="00AC6EAB" w:rsidP="00AC6EAB">
            <w:pPr>
              <w:pStyle w:val="Default"/>
              <w:rPr>
                <w:lang w:val="en-US"/>
              </w:rPr>
            </w:pPr>
            <w:r w:rsidRPr="00633173">
              <w:t>практические работы</w:t>
            </w:r>
            <w:r w:rsidR="004B1321" w:rsidRPr="00633173">
              <w:rPr>
                <w:lang w:val="en-US"/>
              </w:rPr>
              <w:t>.</w:t>
            </w:r>
          </w:p>
        </w:tc>
        <w:tc>
          <w:tcPr>
            <w:tcW w:w="1837" w:type="dxa"/>
          </w:tcPr>
          <w:p w:rsidR="00AC6EAB" w:rsidRPr="00633173" w:rsidRDefault="00AC6EAB" w:rsidP="00AC6EAB">
            <w:pPr>
              <w:pStyle w:val="Default"/>
            </w:pPr>
            <w:r w:rsidRPr="00633173">
              <w:t>Результаты фиксируются с помощью «волшебных линеечек», «лесенок успеха», значков «+»</w:t>
            </w:r>
            <w:proofErr w:type="gramStart"/>
            <w:r w:rsidRPr="00633173">
              <w:t xml:space="preserve">, </w:t>
            </w:r>
            <w:r w:rsidR="00633173">
              <w:t xml:space="preserve">  </w:t>
            </w:r>
            <w:r w:rsidRPr="00633173">
              <w:t xml:space="preserve">     «</w:t>
            </w:r>
            <w:proofErr w:type="gramEnd"/>
            <w:r w:rsidRPr="00633173">
              <w:t xml:space="preserve">-», «?» в 1 классе, уровневой отметки во 2-4 классе. </w:t>
            </w:r>
          </w:p>
          <w:p w:rsidR="00AC6EAB" w:rsidRPr="00633173" w:rsidRDefault="00AC6EAB" w:rsidP="00AC6EAB">
            <w:pPr>
              <w:pStyle w:val="Default"/>
            </w:pPr>
            <w:r w:rsidRPr="00633173">
              <w:t>Оценка результатов фиксируется в портфолио в листе достижений.</w:t>
            </w:r>
          </w:p>
        </w:tc>
      </w:tr>
      <w:tr w:rsidR="004B1321" w:rsidTr="004B1321">
        <w:trPr>
          <w:trHeight w:val="1075"/>
        </w:trPr>
        <w:tc>
          <w:tcPr>
            <w:tcW w:w="1668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Итоговый </w:t>
            </w:r>
          </w:p>
        </w:tc>
        <w:tc>
          <w:tcPr>
            <w:tcW w:w="1984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Комплексная проверка образовательных результатов, в т.ч. и метапредметных результатов </w:t>
            </w:r>
          </w:p>
        </w:tc>
        <w:tc>
          <w:tcPr>
            <w:tcW w:w="1859" w:type="dxa"/>
          </w:tcPr>
          <w:p w:rsidR="004B1321" w:rsidRPr="00633173" w:rsidRDefault="004B1321" w:rsidP="004B1321">
            <w:pPr>
              <w:pStyle w:val="Default"/>
            </w:pPr>
            <w:r w:rsidRPr="00633173">
              <w:t xml:space="preserve">По итогам полугодия. </w:t>
            </w:r>
          </w:p>
          <w:p w:rsidR="004B1321" w:rsidRPr="00633173" w:rsidRDefault="004B1321" w:rsidP="004B1321">
            <w:pPr>
              <w:pStyle w:val="Default"/>
            </w:pPr>
            <w:r w:rsidRPr="00633173">
              <w:t xml:space="preserve">В конце учебного года </w:t>
            </w:r>
          </w:p>
        </w:tc>
        <w:tc>
          <w:tcPr>
            <w:tcW w:w="1837" w:type="dxa"/>
          </w:tcPr>
          <w:p w:rsidR="004B1321" w:rsidRPr="00633173" w:rsidRDefault="004B1321" w:rsidP="004B1321">
            <w:pPr>
              <w:pStyle w:val="Default"/>
            </w:pPr>
            <w:r w:rsidRPr="00633173">
              <w:t xml:space="preserve">Проекты, </w:t>
            </w:r>
          </w:p>
          <w:p w:rsidR="004B1321" w:rsidRPr="00633173" w:rsidRDefault="004B1321" w:rsidP="004B1321">
            <w:pPr>
              <w:pStyle w:val="Default"/>
            </w:pPr>
            <w:r w:rsidRPr="00633173">
              <w:t xml:space="preserve">творческие работы. </w:t>
            </w:r>
          </w:p>
          <w:p w:rsidR="004B1321" w:rsidRPr="00633173" w:rsidRDefault="004B1321" w:rsidP="004B1321">
            <w:pPr>
              <w:pStyle w:val="Default"/>
            </w:pPr>
            <w:r w:rsidRPr="00633173">
              <w:t xml:space="preserve">Комплексная работа на </w:t>
            </w:r>
            <w:proofErr w:type="spellStart"/>
            <w:r w:rsidRPr="00633173">
              <w:t>метапредметной</w:t>
            </w:r>
            <w:proofErr w:type="spellEnd"/>
            <w:r w:rsidRPr="00633173">
              <w:t xml:space="preserve"> основе. </w:t>
            </w:r>
          </w:p>
        </w:tc>
        <w:tc>
          <w:tcPr>
            <w:tcW w:w="1837" w:type="dxa"/>
          </w:tcPr>
          <w:p w:rsidR="004B1321" w:rsidRPr="00633173" w:rsidRDefault="004B1321" w:rsidP="00AC6EAB">
            <w:pPr>
              <w:pStyle w:val="Default"/>
            </w:pPr>
            <w:r w:rsidRPr="00633173">
              <w:t>Оценка метапредметных результатов выставляется в листах достижений в портфолио.</w:t>
            </w:r>
          </w:p>
        </w:tc>
      </w:tr>
    </w:tbl>
    <w:p w:rsidR="004B1321" w:rsidRDefault="004B1321" w:rsidP="004B1321">
      <w:pPr>
        <w:pStyle w:val="Default"/>
        <w:rPr>
          <w:sz w:val="23"/>
          <w:szCs w:val="23"/>
        </w:rPr>
      </w:pPr>
    </w:p>
    <w:p w:rsidR="004B1321" w:rsidRPr="00633173" w:rsidRDefault="004B1321" w:rsidP="004B1321">
      <w:pPr>
        <w:pStyle w:val="Default"/>
      </w:pPr>
      <w:r w:rsidRPr="00633173">
        <w:t xml:space="preserve">3.5.Уровень сформированности УУД оценивается по следующим критериям: </w:t>
      </w:r>
    </w:p>
    <w:p w:rsidR="004B1321" w:rsidRPr="00633173" w:rsidRDefault="004B1321" w:rsidP="004B1321">
      <w:pPr>
        <w:pStyle w:val="Default"/>
      </w:pPr>
      <w:r w:rsidRPr="00633173">
        <w:t xml:space="preserve">«высокий» выполнено 80%-100% общего объема заданий; </w:t>
      </w:r>
    </w:p>
    <w:p w:rsidR="004B1321" w:rsidRPr="00633173" w:rsidRDefault="004B1321" w:rsidP="004B1321">
      <w:pPr>
        <w:pStyle w:val="Default"/>
      </w:pPr>
      <w:r w:rsidRPr="00633173">
        <w:t xml:space="preserve">«повышенный» уровень – выполнено 60%-79% заданий; </w:t>
      </w:r>
    </w:p>
    <w:p w:rsidR="004B1321" w:rsidRPr="00633173" w:rsidRDefault="004B1321" w:rsidP="004B1321">
      <w:pPr>
        <w:pStyle w:val="Default"/>
      </w:pPr>
      <w:r w:rsidRPr="00633173">
        <w:t xml:space="preserve">«базовый» уровень – выполнено 50%-59%, </w:t>
      </w:r>
    </w:p>
    <w:p w:rsidR="008235CC" w:rsidRPr="00633173" w:rsidRDefault="004B1321" w:rsidP="004B1321">
      <w:pPr>
        <w:rPr>
          <w:rFonts w:ascii="Times New Roman" w:hAnsi="Times New Roman" w:cs="Times New Roman"/>
          <w:sz w:val="24"/>
          <w:szCs w:val="24"/>
        </w:rPr>
      </w:pPr>
      <w:r w:rsidRPr="00633173">
        <w:rPr>
          <w:rFonts w:ascii="Times New Roman" w:hAnsi="Times New Roman" w:cs="Times New Roman"/>
          <w:sz w:val="24"/>
          <w:szCs w:val="24"/>
        </w:rPr>
        <w:t>«недостаточный» - выполнено менее 50% заданий.</w:t>
      </w:r>
    </w:p>
    <w:p w:rsidR="004B1321" w:rsidRPr="00633173" w:rsidRDefault="004B1321" w:rsidP="004B1321">
      <w:pPr>
        <w:pStyle w:val="Default"/>
      </w:pPr>
      <w:r w:rsidRPr="00633173">
        <w:rPr>
          <w:b/>
          <w:bCs/>
        </w:rPr>
        <w:t xml:space="preserve">4.Оценка предметных результатов </w:t>
      </w:r>
    </w:p>
    <w:p w:rsidR="004B1321" w:rsidRPr="00633173" w:rsidRDefault="004B1321" w:rsidP="004B1321">
      <w:pPr>
        <w:pStyle w:val="Default"/>
      </w:pPr>
      <w:r w:rsidRPr="00633173">
        <w:t xml:space="preserve">4.1.Объект оценки: сформированность учебных действий с предметным содержанием </w:t>
      </w:r>
    </w:p>
    <w:p w:rsidR="004B1321" w:rsidRPr="00633173" w:rsidRDefault="004B1321" w:rsidP="004B1321">
      <w:pPr>
        <w:pStyle w:val="Default"/>
      </w:pPr>
      <w:r w:rsidRPr="00633173">
        <w:t xml:space="preserve">4.2.Предмет оценки: способность к решению учебно-познавательных и учебно-практических задач </w:t>
      </w:r>
    </w:p>
    <w:p w:rsidR="004B1321" w:rsidRPr="00633173" w:rsidRDefault="004B1321" w:rsidP="004B1321">
      <w:pPr>
        <w:pStyle w:val="Default"/>
      </w:pPr>
      <w:r w:rsidRPr="00633173">
        <w:t xml:space="preserve">4.3. В образовательном процессе начальной школы используются следующие виды внутренней оценки результатов: </w:t>
      </w:r>
    </w:p>
    <w:p w:rsidR="004B1321" w:rsidRPr="00633173" w:rsidRDefault="004B1321" w:rsidP="004B1321">
      <w:pPr>
        <w:pStyle w:val="Default"/>
        <w:spacing w:after="52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входной контроль </w:t>
      </w:r>
    </w:p>
    <w:p w:rsidR="004B1321" w:rsidRPr="00633173" w:rsidRDefault="004B1321" w:rsidP="004B1321">
      <w:pPr>
        <w:pStyle w:val="Default"/>
        <w:spacing w:after="52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текущий контроль </w:t>
      </w:r>
    </w:p>
    <w:p w:rsidR="004B1321" w:rsidRPr="00633173" w:rsidRDefault="004B1321" w:rsidP="004B1321">
      <w:pPr>
        <w:pStyle w:val="Default"/>
        <w:spacing w:after="52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итоговый контроль </w:t>
      </w:r>
    </w:p>
    <w:p w:rsidR="004B1321" w:rsidRPr="00633173" w:rsidRDefault="004B1321" w:rsidP="004B1321">
      <w:pPr>
        <w:pStyle w:val="Default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промежуточная аттестация </w:t>
      </w:r>
    </w:p>
    <w:p w:rsidR="00633173" w:rsidRPr="00633173" w:rsidRDefault="00633173" w:rsidP="004B1321">
      <w:pPr>
        <w:pStyle w:val="Default"/>
      </w:pPr>
    </w:p>
    <w:p w:rsidR="00633173" w:rsidRDefault="00633173" w:rsidP="004B1321">
      <w:pPr>
        <w:pStyle w:val="Default"/>
        <w:rPr>
          <w:sz w:val="23"/>
          <w:szCs w:val="23"/>
        </w:rPr>
      </w:pPr>
    </w:p>
    <w:p w:rsidR="00633173" w:rsidRDefault="00633173" w:rsidP="004B1321">
      <w:pPr>
        <w:pStyle w:val="Default"/>
        <w:rPr>
          <w:sz w:val="23"/>
          <w:szCs w:val="23"/>
        </w:rPr>
      </w:pPr>
    </w:p>
    <w:p w:rsidR="00633173" w:rsidRDefault="00633173" w:rsidP="004B1321">
      <w:pPr>
        <w:pStyle w:val="Default"/>
        <w:rPr>
          <w:sz w:val="23"/>
          <w:szCs w:val="23"/>
        </w:rPr>
      </w:pPr>
    </w:p>
    <w:p w:rsidR="00633173" w:rsidRDefault="00633173" w:rsidP="004B1321">
      <w:pPr>
        <w:pStyle w:val="Default"/>
        <w:rPr>
          <w:sz w:val="23"/>
          <w:szCs w:val="23"/>
        </w:rPr>
      </w:pPr>
    </w:p>
    <w:p w:rsidR="004B1321" w:rsidRDefault="004B1321" w:rsidP="004B1321">
      <w:pPr>
        <w:pStyle w:val="Default"/>
        <w:rPr>
          <w:sz w:val="23"/>
          <w:szCs w:val="23"/>
        </w:rPr>
      </w:pPr>
    </w:p>
    <w:tbl>
      <w:tblPr>
        <w:tblStyle w:val="a6"/>
        <w:tblW w:w="0" w:type="auto"/>
        <w:tblLayout w:type="fixed"/>
        <w:tblLook w:val="0000"/>
      </w:tblPr>
      <w:tblGrid>
        <w:gridCol w:w="1783"/>
        <w:gridCol w:w="1783"/>
        <w:gridCol w:w="1783"/>
        <w:gridCol w:w="1783"/>
        <w:gridCol w:w="1783"/>
      </w:tblGrid>
      <w:tr w:rsidR="004B1321" w:rsidTr="004B1321">
        <w:trPr>
          <w:trHeight w:val="521"/>
        </w:trPr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rPr>
                <w:b/>
                <w:bCs/>
              </w:rPr>
              <w:t xml:space="preserve">Вид </w:t>
            </w:r>
          </w:p>
          <w:p w:rsidR="004B1321" w:rsidRPr="00633173" w:rsidRDefault="004B1321">
            <w:pPr>
              <w:pStyle w:val="Default"/>
            </w:pPr>
            <w:r w:rsidRPr="00633173">
              <w:rPr>
                <w:b/>
                <w:bCs/>
              </w:rPr>
              <w:t xml:space="preserve">контроля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rPr>
                <w:b/>
                <w:bCs/>
              </w:rPr>
              <w:t xml:space="preserve">Цель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rPr>
                <w:b/>
                <w:bCs/>
              </w:rPr>
              <w:t xml:space="preserve">Периодичность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rPr>
                <w:b/>
                <w:bCs/>
              </w:rPr>
              <w:t xml:space="preserve">Методы и формы оценки образовательных результатов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rPr>
                <w:b/>
                <w:bCs/>
              </w:rPr>
              <w:t xml:space="preserve">Способы выставления оценки </w:t>
            </w:r>
          </w:p>
        </w:tc>
      </w:tr>
      <w:tr w:rsidR="004B1321" w:rsidTr="004B1321">
        <w:trPr>
          <w:trHeight w:val="1075"/>
        </w:trPr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Стартовый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Предварительная диагностика знаний, умений и универсальных учебных действий, связанных с </w:t>
            </w:r>
            <w:proofErr w:type="gramStart"/>
            <w:r w:rsidRPr="00633173">
              <w:t>предстоящей</w:t>
            </w:r>
            <w:proofErr w:type="gramEnd"/>
            <w:r w:rsidRPr="00633173">
              <w:t xml:space="preserve"> </w:t>
            </w:r>
          </w:p>
          <w:p w:rsidR="004B1321" w:rsidRPr="00633173" w:rsidRDefault="004B1321">
            <w:pPr>
              <w:pStyle w:val="Default"/>
            </w:pPr>
            <w:r w:rsidRPr="00633173">
              <w:t xml:space="preserve">деятельностью.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В начале учебного года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Диагностические работы; самоанализ и самооценка; собеседование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Результаты включаются в портфолио. </w:t>
            </w:r>
          </w:p>
          <w:p w:rsidR="004B1321" w:rsidRPr="00633173" w:rsidRDefault="004B1321">
            <w:pPr>
              <w:pStyle w:val="Default"/>
            </w:pPr>
            <w:r w:rsidRPr="00633173">
              <w:t xml:space="preserve">Оценка результатов фиксируется в </w:t>
            </w:r>
            <w:proofErr w:type="gramStart"/>
            <w:r w:rsidRPr="00633173">
              <w:t>классном</w:t>
            </w:r>
            <w:proofErr w:type="gramEnd"/>
            <w:r w:rsidRPr="00633173">
              <w:t xml:space="preserve"> </w:t>
            </w:r>
          </w:p>
        </w:tc>
      </w:tr>
      <w:tr w:rsidR="004B1321" w:rsidTr="004B1321">
        <w:tblPrEx>
          <w:tblLook w:val="04A0"/>
        </w:tblPrEx>
        <w:trPr>
          <w:trHeight w:val="2593"/>
        </w:trPr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Текущий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Контроль предметных знаний и универсальных учебных действий по результатам урока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Поурочно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Самоанализ и самооценка; </w:t>
            </w:r>
          </w:p>
          <w:p w:rsidR="004B1321" w:rsidRPr="00633173" w:rsidRDefault="004B1321">
            <w:pPr>
              <w:pStyle w:val="Default"/>
            </w:pPr>
            <w:r w:rsidRPr="00633173">
              <w:t xml:space="preserve">устная или письменная критериальная оценка; </w:t>
            </w:r>
          </w:p>
          <w:p w:rsidR="004B1321" w:rsidRPr="00633173" w:rsidRDefault="004B1321">
            <w:pPr>
              <w:pStyle w:val="Default"/>
            </w:pPr>
            <w:r w:rsidRPr="00633173">
              <w:t xml:space="preserve">проекты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>Результаты фиксируются с помощью «волшебных линеечек», «лесенок успеха», значков «+»</w:t>
            </w:r>
            <w:proofErr w:type="gramStart"/>
            <w:r w:rsidRPr="00633173">
              <w:t>, «</w:t>
            </w:r>
            <w:proofErr w:type="gramEnd"/>
            <w:r w:rsidRPr="00633173">
              <w:t xml:space="preserve">-», «?», цифровой отметки «5», «4», «3», «2». </w:t>
            </w:r>
          </w:p>
          <w:p w:rsidR="004B1321" w:rsidRPr="00633173" w:rsidRDefault="004B1321">
            <w:pPr>
              <w:pStyle w:val="Default"/>
            </w:pPr>
            <w:r w:rsidRPr="00633173">
              <w:t xml:space="preserve">Оценка результатов фиксируется в классном журнале. </w:t>
            </w:r>
          </w:p>
        </w:tc>
      </w:tr>
      <w:tr w:rsidR="004B1321" w:rsidTr="00633173">
        <w:tblPrEx>
          <w:tblLook w:val="04A0"/>
        </w:tblPrEx>
        <w:trPr>
          <w:trHeight w:val="286"/>
        </w:trPr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Итоговый: </w:t>
            </w:r>
          </w:p>
          <w:p w:rsidR="004B1321" w:rsidRPr="00633173" w:rsidRDefault="004B1321">
            <w:pPr>
              <w:pStyle w:val="Default"/>
            </w:pPr>
            <w:r w:rsidRPr="00633173">
              <w:t xml:space="preserve">четвертной, полугодовой, годовой.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Контроль предметных знаний и метапредметных результатов темы, раздела, курса, четверти </w:t>
            </w:r>
          </w:p>
          <w:p w:rsidR="004B1321" w:rsidRPr="00633173" w:rsidRDefault="004B1321">
            <w:pPr>
              <w:pStyle w:val="Default"/>
            </w:pPr>
            <w:r w:rsidRPr="00633173">
              <w:t>Комплексная проверка образовательных результатов, в т.ч. и метапредметн</w:t>
            </w:r>
            <w:r w:rsidRPr="00633173">
              <w:lastRenderedPageBreak/>
              <w:t xml:space="preserve">ых результатов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lastRenderedPageBreak/>
              <w:t xml:space="preserve">По итогам изучения темы, раздела, курса, четверти, полугодия. В конце учебного года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proofErr w:type="gramStart"/>
            <w:r w:rsidRPr="00633173">
              <w:t xml:space="preserve">Тематические проверочные (контрольные) работы; Стандартизированные письменные и устные работы; проекты; практические работы; творческие работы изложения, </w:t>
            </w:r>
            <w:r w:rsidRPr="00633173">
              <w:lastRenderedPageBreak/>
              <w:t xml:space="preserve">(сочинения); диктанты, контрольные списывания; тесты; интегрированные контрольные работы. </w:t>
            </w:r>
            <w:proofErr w:type="gramEnd"/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lastRenderedPageBreak/>
              <w:t xml:space="preserve">Оценка выставляется в классный журнал в виде цифровой отметки «5», «4», «3», «2». </w:t>
            </w:r>
          </w:p>
          <w:p w:rsidR="004B1321" w:rsidRPr="00633173" w:rsidRDefault="004B1321">
            <w:pPr>
              <w:pStyle w:val="Default"/>
            </w:pPr>
            <w:r w:rsidRPr="00633173">
              <w:t xml:space="preserve">Оценка метапредметных результатов выставляется в листах наблюдений </w:t>
            </w:r>
          </w:p>
        </w:tc>
      </w:tr>
      <w:tr w:rsidR="004B1321" w:rsidTr="004B1321">
        <w:tblPrEx>
          <w:tblLook w:val="04A0"/>
        </w:tblPrEx>
        <w:trPr>
          <w:trHeight w:val="1213"/>
        </w:trPr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lastRenderedPageBreak/>
              <w:t xml:space="preserve">Промежуточная аттестация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Комплексная проверка образовательных результатов, в т.ч. и метапредметных результатов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В конце учебного года </w:t>
            </w:r>
          </w:p>
          <w:p w:rsidR="004B1321" w:rsidRPr="00633173" w:rsidRDefault="004B1321">
            <w:pPr>
              <w:pStyle w:val="Default"/>
            </w:pPr>
            <w:r w:rsidRPr="00633173">
              <w:t xml:space="preserve">во 2-4 классах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Учебный предмет, форма проведения определяется ежегодно на педагогическом совете </w:t>
            </w:r>
          </w:p>
        </w:tc>
        <w:tc>
          <w:tcPr>
            <w:tcW w:w="1783" w:type="dxa"/>
          </w:tcPr>
          <w:p w:rsidR="004B1321" w:rsidRPr="00633173" w:rsidRDefault="004B1321">
            <w:pPr>
              <w:pStyle w:val="Default"/>
            </w:pPr>
            <w:r w:rsidRPr="00633173">
              <w:t xml:space="preserve">Оценка выставляется в классный журнал в виде цифровой отметки «5», «4», «3», </w:t>
            </w:r>
          </w:p>
        </w:tc>
      </w:tr>
    </w:tbl>
    <w:p w:rsidR="004B1321" w:rsidRDefault="004B1321" w:rsidP="004B1321">
      <w:pPr>
        <w:rPr>
          <w:rFonts w:ascii="Times New Roman" w:hAnsi="Times New Roman" w:cs="Times New Roman"/>
          <w:sz w:val="24"/>
          <w:szCs w:val="24"/>
        </w:rPr>
      </w:pPr>
    </w:p>
    <w:p w:rsidR="00633173" w:rsidRPr="00633173" w:rsidRDefault="00633173" w:rsidP="00633173">
      <w:pPr>
        <w:pStyle w:val="Default"/>
      </w:pPr>
      <w:r w:rsidRPr="00633173">
        <w:t xml:space="preserve">4.3.1. Предметом текущего контроля является способность обучающихся решать учебные задачи, в том числе на основе метапредметных действий. </w:t>
      </w:r>
    </w:p>
    <w:p w:rsidR="00633173" w:rsidRPr="00633173" w:rsidRDefault="00633173" w:rsidP="00633173">
      <w:pPr>
        <w:pStyle w:val="Default"/>
      </w:pPr>
      <w:r w:rsidRPr="00633173">
        <w:t xml:space="preserve">4.3.2. Формы организации текущего контроля. </w:t>
      </w:r>
    </w:p>
    <w:p w:rsidR="00633173" w:rsidRPr="00633173" w:rsidRDefault="00633173" w:rsidP="00633173">
      <w:pPr>
        <w:pStyle w:val="Default"/>
        <w:spacing w:after="50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rPr>
          <w:i/>
          <w:iCs/>
        </w:rPr>
        <w:t xml:space="preserve">Устный опрос </w:t>
      </w:r>
      <w:r w:rsidRPr="00633173">
        <w:t xml:space="preserve">(беседа, рассказ ученика, объяснение, чтение текста, сообщение о наблюдении или опыте). </w:t>
      </w:r>
    </w:p>
    <w:p w:rsidR="00633173" w:rsidRPr="00633173" w:rsidRDefault="00633173" w:rsidP="00633173">
      <w:pPr>
        <w:pStyle w:val="Default"/>
        <w:spacing w:after="50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rPr>
          <w:i/>
          <w:iCs/>
        </w:rPr>
        <w:t xml:space="preserve">Письменный опрос </w:t>
      </w:r>
      <w:r w:rsidRPr="00633173">
        <w:t xml:space="preserve">заключается в проведении различных самостоятельных, проверочных и контрольных работ. </w:t>
      </w:r>
    </w:p>
    <w:p w:rsidR="00633173" w:rsidRPr="00633173" w:rsidRDefault="00633173" w:rsidP="00633173">
      <w:pPr>
        <w:pStyle w:val="Default"/>
        <w:spacing w:after="50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rPr>
          <w:i/>
          <w:iCs/>
        </w:rPr>
        <w:t xml:space="preserve">Самостоятельная работа </w:t>
      </w:r>
      <w:r w:rsidRPr="00633173">
        <w:t xml:space="preserve">- небольшая по времени (15 — 20 мин) письменная проверка знаний и умений школьников по небольшой (еще не пройденной до конца) теме курса. Цель - проверка усвоения школьниками способов решения учебных задач; осознание понятий; ориентировка в конкретных правилах и закономерностях. Если самостоятельная работа проводится на начальном этапе становления умения и навыка, то она не оценивается отметкой. Если умение находится на стадии закрепления, автоматизации, то самостоятельная работа может оцениваться отметкой. </w:t>
      </w:r>
    </w:p>
    <w:p w:rsidR="00633173" w:rsidRPr="00633173" w:rsidRDefault="00633173" w:rsidP="00633173">
      <w:pPr>
        <w:pStyle w:val="Default"/>
        <w:spacing w:after="50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rPr>
          <w:i/>
          <w:iCs/>
        </w:rPr>
        <w:t xml:space="preserve">Проверочная работа </w:t>
      </w:r>
      <w:r w:rsidRPr="00633173">
        <w:t xml:space="preserve">- письменная проверка знаний и умений школьников по небольшой (еще не пройденной до конца) теме курса. Цель - проверка усвоения школьниками способов решения учебных задач; осознание понятий; ориентировка в конкретных правилах и закономерностях. Если проверочная работа проводится на начальном этапе становления умения и навыка, то она не оценивается отметкой. Если умение находится на стадии закрепления, автоматизации, то самостоятельная работа может оцениваться отметкой. </w:t>
      </w:r>
    </w:p>
    <w:p w:rsidR="00633173" w:rsidRPr="00633173" w:rsidRDefault="00633173" w:rsidP="00633173">
      <w:pPr>
        <w:pStyle w:val="Default"/>
        <w:spacing w:after="50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rPr>
          <w:i/>
          <w:iCs/>
        </w:rPr>
        <w:t xml:space="preserve">Контрольная работа </w:t>
      </w:r>
      <w:r w:rsidRPr="00633173">
        <w:t xml:space="preserve">- используется с целью проверки знаний и умений школьников по достаточно крупной и полностью изученной теме программы. Контрольная работа оценивается отметкой. </w:t>
      </w:r>
    </w:p>
    <w:p w:rsidR="00633173" w:rsidRPr="00633173" w:rsidRDefault="00633173" w:rsidP="00633173">
      <w:pPr>
        <w:pStyle w:val="Default"/>
        <w:spacing w:after="50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rPr>
          <w:i/>
          <w:iCs/>
        </w:rPr>
        <w:t xml:space="preserve">Тестовые задания </w:t>
      </w:r>
    </w:p>
    <w:p w:rsidR="00633173" w:rsidRPr="00633173" w:rsidRDefault="00633173" w:rsidP="00633173">
      <w:pPr>
        <w:pStyle w:val="Default"/>
        <w:spacing w:after="50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rPr>
          <w:i/>
          <w:iCs/>
        </w:rPr>
        <w:t xml:space="preserve">Графические работы - </w:t>
      </w:r>
      <w:r w:rsidRPr="00633173">
        <w:t xml:space="preserve">рисунки, диаграммы, схемы, чертежи и др. Их цель - проверка умения учащихся использовать знания в нестандартной ситуации, пользоваться методом моделирования, работать в пространственной перспективе, кратко резюмировать и обобщать знания. </w:t>
      </w:r>
    </w:p>
    <w:p w:rsidR="00633173" w:rsidRPr="00633173" w:rsidRDefault="00633173" w:rsidP="00633173">
      <w:pPr>
        <w:pStyle w:val="Default"/>
        <w:spacing w:after="50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rPr>
          <w:i/>
          <w:iCs/>
        </w:rPr>
        <w:t xml:space="preserve">Практические работы </w:t>
      </w:r>
    </w:p>
    <w:p w:rsidR="00633173" w:rsidRPr="00633173" w:rsidRDefault="00633173" w:rsidP="00633173">
      <w:pPr>
        <w:pStyle w:val="Default"/>
        <w:spacing w:after="50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rPr>
          <w:i/>
          <w:iCs/>
        </w:rPr>
        <w:t xml:space="preserve">Диагностические работы </w:t>
      </w:r>
    </w:p>
    <w:p w:rsidR="00633173" w:rsidRPr="00633173" w:rsidRDefault="00633173" w:rsidP="00633173">
      <w:pPr>
        <w:pStyle w:val="Default"/>
        <w:spacing w:after="50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rPr>
          <w:i/>
          <w:iCs/>
        </w:rPr>
        <w:t xml:space="preserve">Диктант </w:t>
      </w:r>
    </w:p>
    <w:p w:rsidR="00633173" w:rsidRPr="00633173" w:rsidRDefault="00633173" w:rsidP="00633173">
      <w:pPr>
        <w:pStyle w:val="Default"/>
      </w:pPr>
      <w:r w:rsidRPr="00633173">
        <w:rPr>
          <w:rFonts w:ascii="Wingdings" w:hAnsi="Wingdings" w:cs="Wingdings"/>
        </w:rPr>
        <w:lastRenderedPageBreak/>
        <w:t></w:t>
      </w:r>
      <w:r w:rsidRPr="00633173">
        <w:rPr>
          <w:rFonts w:ascii="Wingdings" w:hAnsi="Wingdings" w:cs="Wingdings"/>
        </w:rPr>
        <w:t></w:t>
      </w:r>
      <w:r w:rsidRPr="00633173">
        <w:rPr>
          <w:i/>
          <w:iCs/>
        </w:rPr>
        <w:t xml:space="preserve">Зачет </w:t>
      </w:r>
    </w:p>
    <w:p w:rsidR="00633173" w:rsidRPr="00633173" w:rsidRDefault="00633173" w:rsidP="00633173">
      <w:pPr>
        <w:pStyle w:val="Default"/>
      </w:pPr>
    </w:p>
    <w:p w:rsidR="00633173" w:rsidRPr="00633173" w:rsidRDefault="00633173" w:rsidP="00633173">
      <w:pPr>
        <w:pStyle w:val="Default"/>
      </w:pPr>
      <w:r w:rsidRPr="00633173">
        <w:t xml:space="preserve">4.3.3. Перечень работ, проводимых в течение года, определяется рабочими программами учебных предметов. </w:t>
      </w:r>
    </w:p>
    <w:p w:rsidR="00633173" w:rsidRDefault="00633173" w:rsidP="00633173">
      <w:pPr>
        <w:pStyle w:val="Default"/>
      </w:pPr>
      <w:r w:rsidRPr="00633173">
        <w:t xml:space="preserve">4.3.4. Порядок выставления текущих отметок. </w:t>
      </w:r>
      <w:r>
        <w:t xml:space="preserve"> </w:t>
      </w:r>
    </w:p>
    <w:p w:rsidR="00633173" w:rsidRPr="00633173" w:rsidRDefault="00633173" w:rsidP="00633173">
      <w:pPr>
        <w:pStyle w:val="Default"/>
      </w:pPr>
      <w:r w:rsidRPr="00633173">
        <w:t xml:space="preserve">При </w:t>
      </w:r>
      <w:proofErr w:type="spellStart"/>
      <w:r w:rsidRPr="00633173">
        <w:t>безотметочном</w:t>
      </w:r>
      <w:proofErr w:type="spellEnd"/>
      <w:r w:rsidRPr="00633173">
        <w:t xml:space="preserve"> обучении в 1-х классах, а также в последующих классах (с целью развития оценочной самостоятельности), оценка образовательных достижений может фиксироваться с помощью шкал, диаграмм, «лесенок», цветовых обозначений и др. по разным </w:t>
      </w:r>
      <w:proofErr w:type="spellStart"/>
      <w:r w:rsidRPr="00633173">
        <w:t>критериальным</w:t>
      </w:r>
      <w:proofErr w:type="spellEnd"/>
      <w:r w:rsidRPr="00633173">
        <w:t xml:space="preserve"> основаниям. Самооценка учащегося предшествует оценке учителя. </w:t>
      </w:r>
    </w:p>
    <w:p w:rsidR="00633173" w:rsidRPr="00633173" w:rsidRDefault="00633173" w:rsidP="00633173">
      <w:pPr>
        <w:pStyle w:val="Default"/>
      </w:pPr>
      <w:r w:rsidRPr="00633173">
        <w:t>4.3.5.</w:t>
      </w:r>
      <w:r w:rsidR="00387246">
        <w:t xml:space="preserve"> </w:t>
      </w:r>
      <w:r w:rsidRPr="00633173">
        <w:t>Со 2-го класса оценивание осуществляется по признакам уровневой успешности (</w:t>
      </w:r>
      <w:proofErr w:type="gramStart"/>
      <w:r w:rsidRPr="00633173">
        <w:t>базовый</w:t>
      </w:r>
      <w:proofErr w:type="gramEnd"/>
      <w:r w:rsidRPr="00633173">
        <w:t xml:space="preserve">, повышенный, высокий). </w:t>
      </w:r>
    </w:p>
    <w:p w:rsidR="00633173" w:rsidRPr="00633173" w:rsidRDefault="00633173" w:rsidP="00633173">
      <w:pPr>
        <w:pStyle w:val="Default"/>
      </w:pPr>
      <w:r w:rsidRPr="00633173">
        <w:t xml:space="preserve">Качественные оценки по уровням успешности могут быть переведены в отметки по традиционной пятибалльной балльной шкале: 2 3 4 5 (отметка «1» в начальной школе не используется). </w:t>
      </w:r>
    </w:p>
    <w:p w:rsidR="00633173" w:rsidRPr="00633173" w:rsidRDefault="00633173" w:rsidP="00633173">
      <w:pPr>
        <w:pStyle w:val="Default"/>
      </w:pPr>
      <w:r w:rsidRPr="00633173">
        <w:rPr>
          <w:b/>
          <w:bCs/>
        </w:rPr>
        <w:t xml:space="preserve">Базовый уровень </w:t>
      </w:r>
      <w:r w:rsidRPr="00633173">
        <w:t>(необходимый) отметка «3»</w:t>
      </w:r>
      <w:r w:rsidRPr="00633173">
        <w:rPr>
          <w:b/>
          <w:bCs/>
        </w:rPr>
        <w:t>– решение типовой задачи</w:t>
      </w:r>
      <w:r w:rsidRPr="00633173">
        <w:t xml:space="preserve">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 Это достаточно для продолжения образования, это возможно и </w:t>
      </w:r>
      <w:r w:rsidRPr="00633173">
        <w:rPr>
          <w:i/>
          <w:iCs/>
        </w:rPr>
        <w:t>необходимо всем</w:t>
      </w:r>
      <w:r w:rsidRPr="00633173">
        <w:t xml:space="preserve">. Качественные оценки: отлично, хорошо или нормально. </w:t>
      </w:r>
    </w:p>
    <w:p w:rsidR="00633173" w:rsidRPr="00633173" w:rsidRDefault="00633173" w:rsidP="00633173">
      <w:pPr>
        <w:pStyle w:val="Default"/>
      </w:pPr>
      <w:r w:rsidRPr="00633173">
        <w:rPr>
          <w:b/>
          <w:bCs/>
        </w:rPr>
        <w:t xml:space="preserve">Повышенный уровень </w:t>
      </w:r>
      <w:r w:rsidRPr="00633173">
        <w:t xml:space="preserve">(программный) отметка «4» </w:t>
      </w:r>
      <w:r w:rsidRPr="00633173">
        <w:rPr>
          <w:b/>
          <w:bCs/>
        </w:rPr>
        <w:t>– решение нестандартной задачи</w:t>
      </w:r>
      <w:r w:rsidRPr="00633173">
        <w:t xml:space="preserve">, где потребовалось: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либо действие в новой, непривычной ситуации (в том числе действия из раздела «Ученик может научиться» образовательной программы); </w:t>
      </w:r>
    </w:p>
    <w:p w:rsidR="00633173" w:rsidRPr="00633173" w:rsidRDefault="00633173" w:rsidP="00633173">
      <w:pPr>
        <w:pStyle w:val="Default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либо использование новых, усваиваемых в данный момент знаний (в том числе выходящих за рамки опорной системы знаний по предмету). </w:t>
      </w:r>
    </w:p>
    <w:p w:rsidR="00633173" w:rsidRPr="00633173" w:rsidRDefault="00633173" w:rsidP="00633173">
      <w:pPr>
        <w:pStyle w:val="Default"/>
      </w:pPr>
      <w:r w:rsidRPr="00633173">
        <w:rPr>
          <w:b/>
          <w:bCs/>
        </w:rPr>
        <w:t>Высокий уровень (</w:t>
      </w:r>
      <w:r w:rsidRPr="00633173">
        <w:t xml:space="preserve">программный) отметка «5» - </w:t>
      </w:r>
      <w:r w:rsidRPr="00633173">
        <w:rPr>
          <w:b/>
          <w:bCs/>
        </w:rPr>
        <w:t>решение нестандартной задачи</w:t>
      </w:r>
      <w:r w:rsidRPr="00633173">
        <w:t xml:space="preserve">, где потребовалось: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действие в новой, непривычной ситуации (из раздела «Ученик может научиться» образовательной программы); </w:t>
      </w:r>
    </w:p>
    <w:p w:rsidR="00633173" w:rsidRPr="00633173" w:rsidRDefault="00633173" w:rsidP="00633173">
      <w:pPr>
        <w:pStyle w:val="Default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использование новых, усваиваемых в данный момент знаний (в том числе выходящих за рамки опорной системы знаний по предмету). </w:t>
      </w:r>
    </w:p>
    <w:p w:rsidR="00633173" w:rsidRPr="00633173" w:rsidRDefault="00633173" w:rsidP="00633173">
      <w:pPr>
        <w:pStyle w:val="Default"/>
      </w:pPr>
    </w:p>
    <w:p w:rsidR="00633173" w:rsidRPr="00633173" w:rsidRDefault="00633173" w:rsidP="00633173">
      <w:pPr>
        <w:pStyle w:val="Default"/>
      </w:pPr>
      <w:r w:rsidRPr="00633173">
        <w:t xml:space="preserve">Умение действовать в нестандартной ситуации – это отличие от необходимого всем уровня. Качественные оценки: </w:t>
      </w:r>
      <w:r w:rsidRPr="00633173">
        <w:rPr>
          <w:b/>
          <w:bCs/>
        </w:rPr>
        <w:t xml:space="preserve">отлично или хорошо </w:t>
      </w:r>
      <w:r w:rsidRPr="00633173">
        <w:t xml:space="preserve">(решение задач с недочётами). </w:t>
      </w:r>
    </w:p>
    <w:p w:rsidR="00633173" w:rsidRPr="00633173" w:rsidRDefault="00633173" w:rsidP="00633173">
      <w:pPr>
        <w:pStyle w:val="Default"/>
      </w:pPr>
      <w:r w:rsidRPr="00633173">
        <w:t xml:space="preserve">За задачи, решенные при изучении новой темы, отметка ставится только по желанию ученика. </w:t>
      </w:r>
    </w:p>
    <w:p w:rsidR="00633173" w:rsidRPr="00633173" w:rsidRDefault="00633173" w:rsidP="00633173">
      <w:pPr>
        <w:pStyle w:val="Default"/>
      </w:pPr>
      <w:r w:rsidRPr="00633173">
        <w:t xml:space="preserve">За каждую задачу проверочной (контрольной) работы по итогам темы отметка ставится </w:t>
      </w:r>
      <w:r w:rsidRPr="00633173">
        <w:rPr>
          <w:b/>
          <w:bCs/>
        </w:rPr>
        <w:t xml:space="preserve">всем </w:t>
      </w:r>
      <w:r w:rsidRPr="00633173">
        <w:t xml:space="preserve">учащимся. </w:t>
      </w:r>
    </w:p>
    <w:p w:rsidR="00633173" w:rsidRPr="00633173" w:rsidRDefault="00633173" w:rsidP="00633173">
      <w:pPr>
        <w:pStyle w:val="Default"/>
      </w:pPr>
      <w:r w:rsidRPr="00633173">
        <w:t xml:space="preserve">Учащийся не может отказаться от выставления этой отметки, но имеет право пересдать хотя бы один раз. </w:t>
      </w:r>
    </w:p>
    <w:p w:rsidR="00633173" w:rsidRPr="00633173" w:rsidRDefault="00633173" w:rsidP="00633173">
      <w:pPr>
        <w:pStyle w:val="Default"/>
      </w:pPr>
      <w:r w:rsidRPr="00633173">
        <w:rPr>
          <w:b/>
          <w:bCs/>
          <w:i/>
          <w:iCs/>
        </w:rPr>
        <w:t xml:space="preserve">Характеристика цифровой оценки (отметки) </w:t>
      </w:r>
    </w:p>
    <w:p w:rsidR="00633173" w:rsidRPr="00633173" w:rsidRDefault="00633173" w:rsidP="00633173">
      <w:pPr>
        <w:pStyle w:val="Default"/>
      </w:pPr>
      <w:r w:rsidRPr="00633173">
        <w:rPr>
          <w:b/>
          <w:bCs/>
          <w:i/>
          <w:iCs/>
        </w:rPr>
        <w:t xml:space="preserve">«5» («отлично») </w:t>
      </w:r>
      <w:r w:rsidRPr="00633173">
        <w:t xml:space="preserve">– уровень выполнения требований значительно выше удовлетворительного (базового): отсутствие ошибок, как по текущему, так и по предыдущему учебному материалу; не более одного недочета; логичность и полнота изложения. </w:t>
      </w:r>
    </w:p>
    <w:p w:rsidR="00633173" w:rsidRPr="00633173" w:rsidRDefault="00633173" w:rsidP="00633173">
      <w:pPr>
        <w:pStyle w:val="Default"/>
      </w:pPr>
      <w:r w:rsidRPr="00633173">
        <w:rPr>
          <w:b/>
          <w:bCs/>
          <w:i/>
          <w:iCs/>
        </w:rPr>
        <w:t xml:space="preserve">«4» («хорошо») </w:t>
      </w:r>
      <w:r w:rsidRPr="00633173">
        <w:t xml:space="preserve">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</w:t>
      </w:r>
      <w:r w:rsidRPr="00633173">
        <w:lastRenderedPageBreak/>
        <w:t xml:space="preserve">изложения материала; использование нерациональных приемов решения учебной задачи; отдельные неточности в изложении материала. </w:t>
      </w:r>
    </w:p>
    <w:p w:rsidR="00633173" w:rsidRPr="00633173" w:rsidRDefault="00633173" w:rsidP="00633173">
      <w:pPr>
        <w:pStyle w:val="Default"/>
      </w:pPr>
      <w:r w:rsidRPr="00633173">
        <w:rPr>
          <w:b/>
          <w:bCs/>
          <w:i/>
          <w:iCs/>
        </w:rPr>
        <w:t xml:space="preserve">«3» («удовлетворительно») </w:t>
      </w:r>
      <w:r w:rsidRPr="00633173">
        <w:t xml:space="preserve">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proofErr w:type="gramStart"/>
      <w:r w:rsidRPr="00633173">
        <w:t>ли не</w:t>
      </w:r>
      <w:proofErr w:type="gramEnd"/>
      <w:r w:rsidRPr="00633173">
        <w:t xml:space="preserve"> более 8 недочетов по пройденному учебному материалу; отдельные нарушения логики изложения материала; неполнота раскрытия вопроса. </w:t>
      </w:r>
    </w:p>
    <w:p w:rsidR="00633173" w:rsidRPr="00633173" w:rsidRDefault="00633173" w:rsidP="00633173">
      <w:pPr>
        <w:pStyle w:val="Default"/>
      </w:pPr>
      <w:r w:rsidRPr="00633173">
        <w:rPr>
          <w:b/>
          <w:bCs/>
          <w:i/>
          <w:iCs/>
        </w:rPr>
        <w:t xml:space="preserve">«2» («плохо») </w:t>
      </w:r>
      <w:r w:rsidRPr="00633173">
        <w:t xml:space="preserve">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633173">
        <w:t>нераскрытость</w:t>
      </w:r>
      <w:proofErr w:type="spellEnd"/>
      <w:r w:rsidRPr="00633173">
        <w:t xml:space="preserve"> обсуждаемого вопроса, отсутствие аргументации либо ошибочность ее основных положений. </w:t>
      </w:r>
    </w:p>
    <w:p w:rsidR="00633173" w:rsidRPr="00633173" w:rsidRDefault="00633173" w:rsidP="00633173">
      <w:pPr>
        <w:pStyle w:val="Default"/>
      </w:pPr>
      <w:r w:rsidRPr="00633173">
        <w:t xml:space="preserve">Учебные достижения учащихся оцениваются традиционной пятибалльной системой в соответствии с качеством выполнения проверочных текущих и итоговых работ. </w:t>
      </w:r>
    </w:p>
    <w:p w:rsidR="00633173" w:rsidRPr="00633173" w:rsidRDefault="00633173" w:rsidP="00633173">
      <w:pPr>
        <w:pStyle w:val="Default"/>
      </w:pPr>
      <w:r w:rsidRPr="00633173">
        <w:t xml:space="preserve">5. </w:t>
      </w:r>
      <w:r w:rsidRPr="00633173">
        <w:rPr>
          <w:b/>
          <w:bCs/>
        </w:rPr>
        <w:t xml:space="preserve">Промежуточный контроль </w:t>
      </w:r>
      <w:r w:rsidRPr="00633173">
        <w:t xml:space="preserve">обучающихся - совокупность мероприятий по установлению соответствия индивидуальных образовательных достижений обучающихся планируемым результатам освоения ООП НОО на момент окончания учебного года с целью обоснования возможности продолжения освоения соответствующей ООП в ОУ. </w:t>
      </w:r>
    </w:p>
    <w:p w:rsidR="00633173" w:rsidRPr="00633173" w:rsidRDefault="00633173" w:rsidP="00633173">
      <w:pPr>
        <w:pStyle w:val="Default"/>
      </w:pPr>
      <w:r w:rsidRPr="00633173">
        <w:t xml:space="preserve">5.1. Промежуточная аттестация - форма контроля, которая включает в себя две согласованные между собой системы оценок: внешнюю и внутреннюю. </w:t>
      </w:r>
    </w:p>
    <w:p w:rsidR="00633173" w:rsidRPr="00633173" w:rsidRDefault="00633173" w:rsidP="00633173">
      <w:pPr>
        <w:pStyle w:val="Default"/>
      </w:pPr>
      <w:r w:rsidRPr="00633173">
        <w:t xml:space="preserve">5.2. </w:t>
      </w:r>
      <w:proofErr w:type="gramStart"/>
      <w:r w:rsidRPr="00633173">
        <w:t xml:space="preserve">Промежуточная аттестация обучающихся проводится в соответствии с положением о формах, периодичности, порядке текущего контроля успеваемости и промежуточной аттестации обучающихся МБОУ СОШ с. </w:t>
      </w:r>
      <w:r w:rsidR="00387246">
        <w:t>Кочетное</w:t>
      </w:r>
      <w:r w:rsidRPr="00633173">
        <w:t xml:space="preserve">. </w:t>
      </w:r>
      <w:proofErr w:type="gramEnd"/>
    </w:p>
    <w:p w:rsidR="00840F20" w:rsidRDefault="00633173" w:rsidP="00633173">
      <w:pPr>
        <w:pStyle w:val="Default"/>
      </w:pPr>
      <w:r w:rsidRPr="00633173">
        <w:t>5.3. Промежуточная аттестация обучающихся 1-х классов не проводится</w:t>
      </w:r>
      <w:r w:rsidR="00840F20">
        <w:t>.</w:t>
      </w:r>
    </w:p>
    <w:p w:rsidR="00633173" w:rsidRPr="00633173" w:rsidRDefault="00633173" w:rsidP="00633173">
      <w:pPr>
        <w:pStyle w:val="Default"/>
      </w:pPr>
      <w:r w:rsidRPr="00633173">
        <w:t xml:space="preserve">5.4. Результаты промежуточной аттестации в 2-4 классах осуществляется на основе четырехзначной шкалы (2,3,4,5) </w:t>
      </w:r>
    </w:p>
    <w:p w:rsidR="00633173" w:rsidRPr="00633173" w:rsidRDefault="00633173" w:rsidP="00633173">
      <w:pPr>
        <w:pStyle w:val="Default"/>
      </w:pPr>
      <w:r w:rsidRPr="00633173">
        <w:t xml:space="preserve">6. Под </w:t>
      </w:r>
      <w:proofErr w:type="spellStart"/>
      <w:r w:rsidRPr="00633173">
        <w:t>внеучебными</w:t>
      </w:r>
      <w:proofErr w:type="spellEnd"/>
      <w:r w:rsidRPr="00633173">
        <w:t xml:space="preserve"> достижениями обучающихся понимается приобретение </w:t>
      </w:r>
      <w:proofErr w:type="gramStart"/>
      <w:r w:rsidRPr="00633173">
        <w:t>обучающимся</w:t>
      </w:r>
      <w:proofErr w:type="gramEnd"/>
      <w:r w:rsidRPr="00633173">
        <w:t xml:space="preserve"> личного опыта успешной учебной, трудовой и иной социально значимой деятельности в рамках: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реализации индивидуальных и групповых учебных проектов, предусмотренных основной образовательной программой (рабочими программами учебных предметов) в качестве обязательных;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образовательного процесса в учреждениях дополнительного образования (дворцах, домах, центрах, школах, студиях, клубах); </w:t>
      </w:r>
    </w:p>
    <w:p w:rsidR="00633173" w:rsidRPr="00633173" w:rsidRDefault="00633173" w:rsidP="00633173">
      <w:pPr>
        <w:pStyle w:val="Default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участие в предметных олимпиадах, соревнованиях и иных конкурсных мероприятиях. </w:t>
      </w:r>
    </w:p>
    <w:p w:rsidR="00633173" w:rsidRPr="00633173" w:rsidRDefault="00633173" w:rsidP="00633173">
      <w:pPr>
        <w:pStyle w:val="Default"/>
      </w:pPr>
    </w:p>
    <w:p w:rsidR="00840F20" w:rsidRDefault="00633173" w:rsidP="00840F20">
      <w:pPr>
        <w:pStyle w:val="Default"/>
      </w:pPr>
      <w:proofErr w:type="gramStart"/>
      <w:r w:rsidRPr="00633173">
        <w:t>Основной формой фиксации внеучебных</w:t>
      </w:r>
      <w:r w:rsidR="00840F20">
        <w:t xml:space="preserve"> </w:t>
      </w:r>
      <w:r w:rsidRPr="00633173">
        <w:t xml:space="preserve"> достижений обучающихся является портфолио обучающегося, представляющий собой совокупность сведений о содержании приобретенного опыта (компетентности), о виде, месте и времени осуществления деятельности, а также различных документов (грамот, дипломов, отзывов, рецензий, рекомендательных писем и т.д.), подтверждающих достигнутые при этом результаты. </w:t>
      </w:r>
      <w:proofErr w:type="gramEnd"/>
    </w:p>
    <w:p w:rsidR="00840F20" w:rsidRDefault="00840F20" w:rsidP="00840F20">
      <w:pPr>
        <w:pStyle w:val="Default"/>
      </w:pPr>
    </w:p>
    <w:p w:rsidR="00633173" w:rsidRPr="00633173" w:rsidRDefault="00840F20" w:rsidP="00840F20">
      <w:pPr>
        <w:pStyle w:val="Default"/>
        <w:jc w:val="center"/>
      </w:pPr>
      <w:r>
        <w:rPr>
          <w:b/>
          <w:bCs/>
          <w:lang w:val="en-US"/>
        </w:rPr>
        <w:t>VII</w:t>
      </w:r>
      <w:r w:rsidR="00633173" w:rsidRPr="00633173">
        <w:rPr>
          <w:b/>
          <w:bCs/>
        </w:rPr>
        <w:t>. Итоговая оценка выпускника и её использование при переходе от начального к основному общему образованию</w:t>
      </w:r>
    </w:p>
    <w:p w:rsidR="00633173" w:rsidRPr="00633173" w:rsidRDefault="00633173" w:rsidP="00633173">
      <w:pPr>
        <w:pStyle w:val="Default"/>
      </w:pPr>
      <w:r w:rsidRPr="00633173">
        <w:t xml:space="preserve">7.1.На итоговую оценку на ступени начального общего образования (НОО), результаты которой используются при принятии решения о возможности (или невозможности) продолжения обучения на следующей ступени, выносятся </w:t>
      </w:r>
      <w:r w:rsidRPr="00633173">
        <w:rPr>
          <w:i/>
          <w:iCs/>
        </w:rPr>
        <w:t xml:space="preserve">только предметные и </w:t>
      </w:r>
      <w:proofErr w:type="spellStart"/>
      <w:r w:rsidRPr="00633173">
        <w:rPr>
          <w:i/>
          <w:iCs/>
        </w:rPr>
        <w:t>метапредметные</w:t>
      </w:r>
      <w:proofErr w:type="spellEnd"/>
      <w:r w:rsidRPr="00633173">
        <w:rPr>
          <w:i/>
          <w:iCs/>
        </w:rPr>
        <w:t xml:space="preserve"> результаты</w:t>
      </w:r>
      <w:r w:rsidRPr="00633173">
        <w:t xml:space="preserve">, описанные в разделе «Выпускник научится» планируемых результатов начального образования. </w:t>
      </w:r>
    </w:p>
    <w:p w:rsidR="00633173" w:rsidRPr="00633173" w:rsidRDefault="00633173" w:rsidP="00633173">
      <w:pPr>
        <w:pStyle w:val="Default"/>
      </w:pPr>
      <w:r w:rsidRPr="00633173">
        <w:t xml:space="preserve">7.2.Предметом итоговой оценки является </w:t>
      </w:r>
      <w:r w:rsidRPr="00633173">
        <w:rPr>
          <w:i/>
          <w:iCs/>
        </w:rPr>
        <w:t xml:space="preserve"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</w:t>
      </w:r>
      <w:r w:rsidRPr="00633173">
        <w:rPr>
          <w:i/>
          <w:iCs/>
        </w:rPr>
        <w:lastRenderedPageBreak/>
        <w:t>предметов</w:t>
      </w:r>
      <w:r w:rsidRPr="00633173">
        <w:t xml:space="preserve">, в том числе на основе метапредметных действий. Способность к решению иного класса задач является предметом различного рода неперсонифицированных обследований. </w:t>
      </w:r>
    </w:p>
    <w:p w:rsidR="00633173" w:rsidRPr="00633173" w:rsidRDefault="00633173" w:rsidP="00633173">
      <w:pPr>
        <w:pStyle w:val="Default"/>
      </w:pPr>
      <w:r w:rsidRPr="00633173">
        <w:t xml:space="preserve">7.3.На ступени НОО особое значение для продолжения образования имеет усвоение учащимися </w:t>
      </w:r>
      <w:r w:rsidRPr="00633173">
        <w:rPr>
          <w:i/>
          <w:iCs/>
        </w:rPr>
        <w:t xml:space="preserve">опорной системы знаний по русскому языку и математике </w:t>
      </w:r>
      <w:r w:rsidRPr="00633173">
        <w:t xml:space="preserve">и овладение следующими </w:t>
      </w:r>
      <w:proofErr w:type="spellStart"/>
      <w:r w:rsidRPr="00633173">
        <w:t>метапредметными</w:t>
      </w:r>
      <w:proofErr w:type="spellEnd"/>
      <w:r w:rsidRPr="00633173">
        <w:t xml:space="preserve"> действиями: </w:t>
      </w:r>
    </w:p>
    <w:p w:rsidR="00633173" w:rsidRPr="00633173" w:rsidRDefault="00840F20" w:rsidP="00633173">
      <w:pPr>
        <w:pStyle w:val="Default"/>
      </w:pPr>
      <w:r w:rsidRPr="00840F20">
        <w:t xml:space="preserve">- </w:t>
      </w:r>
      <w:proofErr w:type="gramStart"/>
      <w:r w:rsidR="00633173" w:rsidRPr="00633173">
        <w:rPr>
          <w:i/>
          <w:iCs/>
        </w:rPr>
        <w:t>речевыми</w:t>
      </w:r>
      <w:proofErr w:type="gramEnd"/>
      <w:r w:rsidR="00633173" w:rsidRPr="00633173">
        <w:t xml:space="preserve">, среди которых следует выделить </w:t>
      </w:r>
      <w:r w:rsidR="00633173" w:rsidRPr="00633173">
        <w:rPr>
          <w:i/>
          <w:iCs/>
        </w:rPr>
        <w:t>навыки осознанного чтения и работы с информацией</w:t>
      </w:r>
      <w:r w:rsidR="00633173" w:rsidRPr="00633173">
        <w:t xml:space="preserve">; </w:t>
      </w:r>
    </w:p>
    <w:p w:rsidR="00633173" w:rsidRPr="00633173" w:rsidRDefault="00840F20" w:rsidP="00633173">
      <w:pPr>
        <w:pStyle w:val="Default"/>
      </w:pPr>
      <w:r w:rsidRPr="00840F20">
        <w:t xml:space="preserve">- </w:t>
      </w:r>
      <w:r w:rsidR="00633173" w:rsidRPr="00633173">
        <w:rPr>
          <w:i/>
          <w:iCs/>
        </w:rPr>
        <w:t>коммуникативными</w:t>
      </w:r>
      <w:r w:rsidR="00633173" w:rsidRPr="00633173">
        <w:t xml:space="preserve">, необходимыми для учебного сотрудничества с учителем и сверстниками. </w:t>
      </w:r>
    </w:p>
    <w:p w:rsidR="00633173" w:rsidRPr="00633173" w:rsidRDefault="00633173" w:rsidP="00633173">
      <w:pPr>
        <w:pStyle w:val="Default"/>
      </w:pPr>
      <w:r w:rsidRPr="00633173">
        <w:t>7.4.Итоговая оценка выпускника формируется на основе накопленной оценки, зафиксированной в портфеле достижений, по всем учебным предм</w:t>
      </w:r>
      <w:r w:rsidR="009338D2">
        <w:t>етам и оценок за выполнение</w:t>
      </w:r>
      <w:r w:rsidR="009338D2" w:rsidRPr="009338D2">
        <w:t xml:space="preserve"> </w:t>
      </w:r>
      <w:r w:rsidRPr="00633173">
        <w:t xml:space="preserve"> ито</w:t>
      </w:r>
      <w:r w:rsidR="009338D2">
        <w:t>говых работ (по русскому языку</w:t>
      </w:r>
      <w:r w:rsidRPr="00633173">
        <w:t>, математике и</w:t>
      </w:r>
      <w:r w:rsidR="009338D2" w:rsidRPr="009338D2">
        <w:t xml:space="preserve"> (</w:t>
      </w:r>
      <w:r w:rsidR="009338D2">
        <w:t>или</w:t>
      </w:r>
      <w:r w:rsidR="009338D2" w:rsidRPr="009338D2">
        <w:t>)</w:t>
      </w:r>
      <w:r w:rsidRPr="00633173">
        <w:t xml:space="preserve"> комплексной работы на </w:t>
      </w:r>
      <w:proofErr w:type="spellStart"/>
      <w:r w:rsidRPr="00633173">
        <w:t>метапредметной</w:t>
      </w:r>
      <w:proofErr w:type="spellEnd"/>
      <w:r w:rsidRPr="00633173">
        <w:t xml:space="preserve"> основе). </w:t>
      </w:r>
    </w:p>
    <w:p w:rsidR="00633173" w:rsidRPr="00633173" w:rsidRDefault="00633173" w:rsidP="00633173">
      <w:pPr>
        <w:pStyle w:val="Default"/>
      </w:pPr>
      <w:r w:rsidRPr="00633173">
        <w:t xml:space="preserve">7.5.При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 w:rsidRPr="00633173">
        <w:t>метапредметными</w:t>
      </w:r>
      <w:proofErr w:type="spellEnd"/>
      <w:r w:rsidRPr="00633173">
        <w:t xml:space="preserve"> действиями. </w:t>
      </w:r>
    </w:p>
    <w:p w:rsidR="00633173" w:rsidRPr="00633173" w:rsidRDefault="00633173" w:rsidP="00633173">
      <w:pPr>
        <w:pStyle w:val="Default"/>
      </w:pPr>
      <w:r w:rsidRPr="00633173">
        <w:t xml:space="preserve">7.6.На основании этих оценок по каждому предмету и по программе формирования УУД делаются следующие выводы о достижении планируемых результатов. </w:t>
      </w:r>
    </w:p>
    <w:p w:rsidR="00633173" w:rsidRPr="00633173" w:rsidRDefault="00633173" w:rsidP="00633173">
      <w:pPr>
        <w:pStyle w:val="Default"/>
      </w:pPr>
      <w:r w:rsidRPr="00633173">
        <w:t xml:space="preserve">Результаты (выводы) фиксируются в портфолио в листе достижений. </w:t>
      </w:r>
    </w:p>
    <w:p w:rsidR="00633173" w:rsidRPr="00633173" w:rsidRDefault="00633173" w:rsidP="00633173">
      <w:pPr>
        <w:pStyle w:val="Default"/>
      </w:pPr>
      <w:r w:rsidRPr="00633173">
        <w:rPr>
          <w:b/>
          <w:bCs/>
        </w:rPr>
        <w:t>1. Выпускник овладел опорной системой знаний и учебными действиями</w:t>
      </w:r>
      <w:r w:rsidRPr="00633173">
        <w:t xml:space="preserve">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 </w:t>
      </w:r>
    </w:p>
    <w:p w:rsidR="00633173" w:rsidRPr="00633173" w:rsidRDefault="00633173" w:rsidP="00633173">
      <w:pPr>
        <w:pStyle w:val="Default"/>
      </w:pPr>
      <w:r w:rsidRPr="00633173"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</w:t>
      </w:r>
      <w:r w:rsidRPr="00633173">
        <w:rPr>
          <w:b/>
          <w:bCs/>
        </w:rPr>
        <w:t xml:space="preserve">«удовлетворительно», </w:t>
      </w:r>
      <w:r w:rsidRPr="00633173">
        <w:t xml:space="preserve">а результаты выполнения итоговых работ свидетельствуют о правильном выполнении </w:t>
      </w:r>
      <w:r w:rsidRPr="00633173">
        <w:rPr>
          <w:b/>
          <w:bCs/>
        </w:rPr>
        <w:t xml:space="preserve">не менее 50% заданий </w:t>
      </w:r>
      <w:r w:rsidRPr="00633173">
        <w:t xml:space="preserve">базового уровня. </w:t>
      </w:r>
    </w:p>
    <w:p w:rsidR="00633173" w:rsidRPr="00633173" w:rsidRDefault="00633173" w:rsidP="00633173">
      <w:pPr>
        <w:pStyle w:val="Default"/>
      </w:pPr>
      <w:r w:rsidRPr="00633173">
        <w:rPr>
          <w:b/>
          <w:bCs/>
        </w:rPr>
        <w:t>2.Выпускник овладел опорной системой знаний</w:t>
      </w:r>
      <w:r w:rsidRPr="00633173">
        <w:t xml:space="preserve">, необходимой для продолжения образования на следующей ступени, на уровне осознанного произвольного овладения учебными действиями. </w:t>
      </w:r>
    </w:p>
    <w:p w:rsidR="00633173" w:rsidRPr="00633173" w:rsidRDefault="00633173" w:rsidP="00633173">
      <w:pPr>
        <w:pStyle w:val="Default"/>
      </w:pPr>
      <w:proofErr w:type="gramStart"/>
      <w:r w:rsidRPr="00633173"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65 % заданий базового уровня и получении не менее 50 % от максимального балла за выполнение заданий повышенного уровня. </w:t>
      </w:r>
      <w:proofErr w:type="gramEnd"/>
    </w:p>
    <w:p w:rsidR="00633173" w:rsidRPr="00633173" w:rsidRDefault="00633173" w:rsidP="009338D2">
      <w:pPr>
        <w:pStyle w:val="Default"/>
      </w:pPr>
      <w:r w:rsidRPr="00633173">
        <w:t>3.</w:t>
      </w:r>
      <w:r w:rsidRPr="00633173">
        <w:rPr>
          <w:b/>
          <w:bCs/>
        </w:rPr>
        <w:t>Выпускник не овладел опорной системой знаний и учебными действиями</w:t>
      </w:r>
      <w:r w:rsidRPr="00633173">
        <w:t xml:space="preserve">, необходимыми для продолжения образования на следующей ступени. Такой вывод делается, если в материалах накопительной системы оценки не зафиксировано достижение планируемых результатов по основным разделам учебной программы, а результаты выполнения итоговых работ свидетельствуют о правильном выполнении менее 50 % заданий базового уровня. </w:t>
      </w:r>
    </w:p>
    <w:p w:rsidR="00633173" w:rsidRPr="00633173" w:rsidRDefault="00633173" w:rsidP="00633173">
      <w:pPr>
        <w:pStyle w:val="Default"/>
      </w:pPr>
      <w:r w:rsidRPr="00633173">
        <w:t>7.7.Педагоги</w:t>
      </w:r>
      <w:r w:rsidR="009338D2">
        <w:t>ческий совет МБОУ СОШ с. Кочет</w:t>
      </w:r>
      <w:r w:rsidRPr="00633173">
        <w:t xml:space="preserve">ное на основе выводов, сделанных по каждому обучающемуся, рассматривает вопрос об </w:t>
      </w:r>
      <w:r w:rsidRPr="00633173">
        <w:rPr>
          <w:b/>
          <w:bCs/>
        </w:rPr>
        <w:t>успешном освоении данным обучающимся ООП НОО и переводе его на следующую ступень общего образования</w:t>
      </w:r>
      <w:r w:rsidRPr="00633173">
        <w:t xml:space="preserve">. </w:t>
      </w:r>
    </w:p>
    <w:p w:rsidR="00633173" w:rsidRPr="00633173" w:rsidRDefault="00633173" w:rsidP="00633173">
      <w:pPr>
        <w:pStyle w:val="Default"/>
      </w:pPr>
      <w:r w:rsidRPr="00633173">
        <w:t>7.8.</w:t>
      </w:r>
      <w:r w:rsidR="009338D2">
        <w:t xml:space="preserve"> </w:t>
      </w:r>
      <w:r w:rsidRPr="00633173">
        <w:t>В случае</w:t>
      </w:r>
      <w:proofErr w:type="gramStart"/>
      <w:r w:rsidRPr="00633173">
        <w:t>,</w:t>
      </w:r>
      <w:proofErr w:type="gramEnd"/>
      <w:r w:rsidRPr="00633173"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</w:t>
      </w:r>
      <w:r w:rsidRPr="00633173">
        <w:lastRenderedPageBreak/>
        <w:t xml:space="preserve">условиях и особенностях его обучения в рамках регламентированных процедур, устанавливаемых министерством образования и науки Российской Федерации. </w:t>
      </w:r>
    </w:p>
    <w:p w:rsidR="00633173" w:rsidRPr="00633173" w:rsidRDefault="00633173" w:rsidP="00633173">
      <w:pPr>
        <w:pStyle w:val="Default"/>
      </w:pPr>
      <w:r w:rsidRPr="00633173">
        <w:t xml:space="preserve">7.9.Решение </w:t>
      </w:r>
      <w:r w:rsidRPr="00633173">
        <w:rPr>
          <w:b/>
          <w:bCs/>
        </w:rPr>
        <w:t xml:space="preserve">о переводе </w:t>
      </w:r>
      <w:r w:rsidRPr="00633173">
        <w:t xml:space="preserve">обучающегося на следующую ступень общего образования принимается одновременно с рассмотрением устной характеристики обучающегося, в которой: </w:t>
      </w:r>
    </w:p>
    <w:p w:rsidR="00633173" w:rsidRPr="00633173" w:rsidRDefault="00633173" w:rsidP="00633173">
      <w:pPr>
        <w:pStyle w:val="Default"/>
      </w:pPr>
      <w:r w:rsidRPr="00633173">
        <w:t xml:space="preserve">·отмечаются образовательные достижения и положительные качества обучающегося; </w:t>
      </w:r>
    </w:p>
    <w:p w:rsidR="00633173" w:rsidRPr="00633173" w:rsidRDefault="00633173" w:rsidP="00633173">
      <w:pPr>
        <w:pStyle w:val="Default"/>
      </w:pPr>
      <w:r w:rsidRPr="00633173">
        <w:t xml:space="preserve">·определяются приоритетные задачи и направления личностного развития с </w:t>
      </w:r>
      <w:proofErr w:type="gramStart"/>
      <w:r w:rsidRPr="00633173">
        <w:t>учётом</w:t>
      </w:r>
      <w:proofErr w:type="gramEnd"/>
      <w:r w:rsidRPr="00633173">
        <w:t xml:space="preserve"> как достижений, так и психологических проблем развития ребёнка; </w:t>
      </w:r>
    </w:p>
    <w:p w:rsidR="00633173" w:rsidRPr="00633173" w:rsidRDefault="00633173" w:rsidP="00633173">
      <w:pPr>
        <w:pStyle w:val="Default"/>
      </w:pPr>
      <w:r w:rsidRPr="00633173">
        <w:t xml:space="preserve">·даются психолого-педагогические рекомендации, призванные обеспечить успешную реализацию намеченных задач на следующей ступени обучения. </w:t>
      </w:r>
    </w:p>
    <w:p w:rsidR="00633173" w:rsidRPr="00633173" w:rsidRDefault="00633173" w:rsidP="00633173">
      <w:pPr>
        <w:pStyle w:val="Default"/>
      </w:pPr>
      <w:r w:rsidRPr="00633173">
        <w:t xml:space="preserve">7.10.Внешняя оценка результатов деятельности образовательного учреждения начального образования 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633173">
        <w:t>результатов итоговой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633173">
        <w:t xml:space="preserve"> с учётом: </w:t>
      </w:r>
    </w:p>
    <w:p w:rsidR="00633173" w:rsidRPr="00633173" w:rsidRDefault="009338D2" w:rsidP="00633173">
      <w:pPr>
        <w:pStyle w:val="Default"/>
      </w:pPr>
      <w:r>
        <w:t xml:space="preserve">- </w:t>
      </w:r>
      <w:r w:rsidR="00633173" w:rsidRPr="00633173">
        <w:t xml:space="preserve">результатов мониторинговых исследований разного уровня (федерального, регионального, муниципального); </w:t>
      </w:r>
    </w:p>
    <w:p w:rsidR="00633173" w:rsidRPr="00633173" w:rsidRDefault="009338D2" w:rsidP="00633173">
      <w:pPr>
        <w:pStyle w:val="Default"/>
      </w:pPr>
      <w:r>
        <w:t xml:space="preserve">- </w:t>
      </w:r>
      <w:r w:rsidR="00633173" w:rsidRPr="00633173">
        <w:t xml:space="preserve">условий реализации основной образовательной программы начального общего образования; </w:t>
      </w:r>
    </w:p>
    <w:p w:rsidR="00633173" w:rsidRPr="00633173" w:rsidRDefault="009338D2" w:rsidP="00633173">
      <w:pPr>
        <w:pStyle w:val="Default"/>
      </w:pPr>
      <w:r>
        <w:t xml:space="preserve"> - </w:t>
      </w:r>
      <w:r w:rsidR="00633173" w:rsidRPr="00633173">
        <w:t xml:space="preserve">особенностей контингента обучающихся. </w:t>
      </w:r>
    </w:p>
    <w:p w:rsidR="00633173" w:rsidRPr="00633173" w:rsidRDefault="009338D2" w:rsidP="009338D2">
      <w:pPr>
        <w:pStyle w:val="Default"/>
        <w:jc w:val="center"/>
      </w:pPr>
      <w:r>
        <w:rPr>
          <w:b/>
          <w:bCs/>
          <w:lang w:val="en-US"/>
        </w:rPr>
        <w:t>VIII</w:t>
      </w:r>
      <w:r w:rsidR="00633173" w:rsidRPr="00633173">
        <w:rPr>
          <w:b/>
          <w:bCs/>
        </w:rPr>
        <w:t>. Ведение документации</w:t>
      </w:r>
    </w:p>
    <w:p w:rsidR="00633173" w:rsidRPr="00633173" w:rsidRDefault="00633173" w:rsidP="00633173">
      <w:pPr>
        <w:pStyle w:val="Default"/>
      </w:pPr>
      <w:r w:rsidRPr="00633173">
        <w:t xml:space="preserve">8.1. Ведение документации </w:t>
      </w:r>
      <w:r w:rsidRPr="00633173">
        <w:rPr>
          <w:b/>
          <w:bCs/>
        </w:rPr>
        <w:t>учителем</w:t>
      </w:r>
      <w:r w:rsidRPr="00633173">
        <w:t xml:space="preserve">. </w:t>
      </w:r>
    </w:p>
    <w:p w:rsidR="00633173" w:rsidRPr="00633173" w:rsidRDefault="00633173" w:rsidP="00633173">
      <w:pPr>
        <w:pStyle w:val="Default"/>
      </w:pPr>
      <w:r w:rsidRPr="00633173">
        <w:t xml:space="preserve">8.1.1. По каждому предмету составляется рабочая программа, которая является основой планирования педагогической деятельности </w:t>
      </w:r>
      <w:proofErr w:type="gramStart"/>
      <w:r w:rsidRPr="00633173">
        <w:t>обучающихся</w:t>
      </w:r>
      <w:proofErr w:type="gramEnd"/>
      <w:r w:rsidRPr="00633173">
        <w:t xml:space="preserve">. </w:t>
      </w:r>
    </w:p>
    <w:p w:rsidR="00633173" w:rsidRPr="00633173" w:rsidRDefault="00633173" w:rsidP="00633173">
      <w:pPr>
        <w:pStyle w:val="Default"/>
      </w:pPr>
      <w:r w:rsidRPr="00633173">
        <w:t xml:space="preserve">8.1.2. В учебно-тематическом планировании указываются сроки, формы, виды контроля. </w:t>
      </w:r>
    </w:p>
    <w:p w:rsidR="00633173" w:rsidRPr="00633173" w:rsidRDefault="00633173" w:rsidP="00633173">
      <w:pPr>
        <w:pStyle w:val="Default"/>
      </w:pPr>
      <w:r w:rsidRPr="00633173">
        <w:t xml:space="preserve">8.1.3. В классном журнале фиксируется прохождение материала по предметам соответственно программе, виды деятельности, выполняемые </w:t>
      </w:r>
      <w:proofErr w:type="gramStart"/>
      <w:r w:rsidRPr="00633173">
        <w:t>обучающимися</w:t>
      </w:r>
      <w:proofErr w:type="gramEnd"/>
      <w:r w:rsidRPr="00633173">
        <w:t xml:space="preserve">. </w:t>
      </w:r>
    </w:p>
    <w:p w:rsidR="00633173" w:rsidRPr="00633173" w:rsidRDefault="00633173" w:rsidP="00633173">
      <w:pPr>
        <w:pStyle w:val="Default"/>
      </w:pPr>
      <w:r w:rsidRPr="00633173">
        <w:t xml:space="preserve">8.1.4. Организуют работу </w:t>
      </w:r>
      <w:proofErr w:type="gramStart"/>
      <w:r w:rsidRPr="00633173">
        <w:t>обучающихся</w:t>
      </w:r>
      <w:proofErr w:type="gramEnd"/>
      <w:r w:rsidRPr="00633173">
        <w:t xml:space="preserve"> с портфолио </w:t>
      </w:r>
    </w:p>
    <w:p w:rsidR="00633173" w:rsidRPr="00633173" w:rsidRDefault="00633173" w:rsidP="00633173">
      <w:pPr>
        <w:pStyle w:val="Default"/>
      </w:pPr>
      <w:r w:rsidRPr="00633173">
        <w:t xml:space="preserve">8.1.5. Для коррекции своей работы учитель в конце учебного года проводит самоанализ педагогической деятельности на основе анализа учебной деятельности </w:t>
      </w:r>
      <w:proofErr w:type="gramStart"/>
      <w:r w:rsidRPr="00633173">
        <w:t>обучающихся</w:t>
      </w:r>
      <w:proofErr w:type="gramEnd"/>
      <w:r w:rsidRPr="00633173">
        <w:t xml:space="preserve">. </w:t>
      </w:r>
    </w:p>
    <w:p w:rsidR="009338D2" w:rsidRDefault="00633173" w:rsidP="009338D2">
      <w:pPr>
        <w:pStyle w:val="Default"/>
        <w:rPr>
          <w:lang w:val="en-US"/>
        </w:rPr>
      </w:pPr>
      <w:r w:rsidRPr="00633173">
        <w:t xml:space="preserve">8.2. Ведение документации </w:t>
      </w:r>
      <w:proofErr w:type="gramStart"/>
      <w:r w:rsidRPr="00633173">
        <w:rPr>
          <w:b/>
          <w:bCs/>
        </w:rPr>
        <w:t>обучающимися</w:t>
      </w:r>
      <w:proofErr w:type="gramEnd"/>
      <w:r w:rsidRPr="00633173">
        <w:t xml:space="preserve">. </w:t>
      </w:r>
    </w:p>
    <w:p w:rsidR="00633173" w:rsidRPr="00633173" w:rsidRDefault="00633173" w:rsidP="009338D2">
      <w:pPr>
        <w:pStyle w:val="Default"/>
      </w:pPr>
      <w:r w:rsidRPr="00633173">
        <w:t xml:space="preserve">8.2.1. Тетради для контрольных работ, развития речи, рабочие тетради. </w:t>
      </w:r>
    </w:p>
    <w:p w:rsidR="00633173" w:rsidRPr="00633173" w:rsidRDefault="00633173" w:rsidP="00633173">
      <w:pPr>
        <w:pStyle w:val="Default"/>
      </w:pPr>
      <w:r w:rsidRPr="00633173">
        <w:t>8.2.2. Портфолио индивидуальных достижений - сборник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 (</w:t>
      </w:r>
      <w:proofErr w:type="gramStart"/>
      <w:r w:rsidRPr="00633173">
        <w:t>см</w:t>
      </w:r>
      <w:proofErr w:type="gramEnd"/>
      <w:r w:rsidRPr="00633173">
        <w:t xml:space="preserve">. положение о «Портфолио»). </w:t>
      </w:r>
    </w:p>
    <w:p w:rsidR="00633173" w:rsidRPr="00633173" w:rsidRDefault="00633173" w:rsidP="00633173">
      <w:pPr>
        <w:pStyle w:val="Default"/>
      </w:pPr>
      <w:r w:rsidRPr="00633173">
        <w:t xml:space="preserve">8.2.3. Дневник школьника, в котором фиксируются текущие отметки, самооценка учащегося, фиксируется содержательная оценка промежуточных результатов (по четвертям, за год), отслеживается динамика обучения. </w:t>
      </w:r>
    </w:p>
    <w:p w:rsidR="00633173" w:rsidRPr="00633173" w:rsidRDefault="009338D2" w:rsidP="009338D2">
      <w:pPr>
        <w:pStyle w:val="Default"/>
        <w:jc w:val="center"/>
      </w:pPr>
      <w:r>
        <w:rPr>
          <w:b/>
          <w:bCs/>
          <w:lang w:val="en-US"/>
        </w:rPr>
        <w:t>IX</w:t>
      </w:r>
      <w:r w:rsidR="00633173" w:rsidRPr="00633173">
        <w:rPr>
          <w:b/>
          <w:bCs/>
        </w:rPr>
        <w:t>. Права и обязанности участников образовательного процесса</w:t>
      </w:r>
    </w:p>
    <w:p w:rsidR="00633173" w:rsidRPr="00633173" w:rsidRDefault="00633173" w:rsidP="00633173">
      <w:pPr>
        <w:pStyle w:val="Default"/>
      </w:pPr>
      <w:r w:rsidRPr="00633173">
        <w:t xml:space="preserve">9.1. Права и обязанности </w:t>
      </w:r>
      <w:r w:rsidRPr="00633173">
        <w:rPr>
          <w:b/>
          <w:bCs/>
        </w:rPr>
        <w:t xml:space="preserve">учителя </w:t>
      </w:r>
    </w:p>
    <w:p w:rsidR="00633173" w:rsidRPr="00633173" w:rsidRDefault="00633173" w:rsidP="00633173">
      <w:pPr>
        <w:pStyle w:val="Default"/>
      </w:pPr>
      <w:r w:rsidRPr="00633173">
        <w:t xml:space="preserve">9.1.1. Учитель имеет право: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иметь свое оценочное суждение по поводу работы </w:t>
      </w:r>
      <w:proofErr w:type="gramStart"/>
      <w:r w:rsidR="009338D2">
        <w:t>об</w:t>
      </w:r>
      <w:r w:rsidRPr="00633173">
        <w:t>уча</w:t>
      </w:r>
      <w:r w:rsidR="009338D2">
        <w:t>ю</w:t>
      </w:r>
      <w:r w:rsidRPr="00633173">
        <w:t>щихся</w:t>
      </w:r>
      <w:proofErr w:type="gramEnd"/>
      <w:r w:rsidRPr="00633173">
        <w:t xml:space="preserve">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оценивать работу </w:t>
      </w:r>
      <w:proofErr w:type="gramStart"/>
      <w:r w:rsidR="009338D2">
        <w:t>об</w:t>
      </w:r>
      <w:r w:rsidRPr="00633173">
        <w:t>уча</w:t>
      </w:r>
      <w:r w:rsidR="009338D2">
        <w:t>ю</w:t>
      </w:r>
      <w:r w:rsidRPr="00633173">
        <w:t>щихся</w:t>
      </w:r>
      <w:proofErr w:type="gramEnd"/>
      <w:r w:rsidRPr="00633173">
        <w:t xml:space="preserve"> после самооценки;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оценивать не только предметные, но и </w:t>
      </w:r>
      <w:proofErr w:type="spellStart"/>
      <w:r w:rsidRPr="00633173">
        <w:t>метапредметные</w:t>
      </w:r>
      <w:proofErr w:type="spellEnd"/>
      <w:r w:rsidRPr="00633173">
        <w:t xml:space="preserve"> результаты;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оценивать </w:t>
      </w:r>
      <w:r w:rsidR="009338D2">
        <w:t>об</w:t>
      </w:r>
      <w:r w:rsidRPr="00633173">
        <w:t>уча</w:t>
      </w:r>
      <w:r w:rsidR="009338D2">
        <w:t>ю</w:t>
      </w:r>
      <w:r w:rsidRPr="00633173">
        <w:t xml:space="preserve">щихся только относительно его собственных возможностей и достижений; </w:t>
      </w:r>
    </w:p>
    <w:p w:rsidR="00633173" w:rsidRPr="009338D2" w:rsidRDefault="00633173" w:rsidP="00633173">
      <w:pPr>
        <w:pStyle w:val="Default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оценивать деятельность </w:t>
      </w:r>
      <w:r w:rsidR="009338D2">
        <w:t>об</w:t>
      </w:r>
      <w:r w:rsidRPr="00633173">
        <w:t>уча</w:t>
      </w:r>
      <w:r w:rsidR="009338D2">
        <w:t>ю</w:t>
      </w:r>
      <w:r w:rsidRPr="00633173">
        <w:t xml:space="preserve">щихся только после совместно выработанных критериев оценки данной работы. </w:t>
      </w:r>
    </w:p>
    <w:p w:rsidR="00633173" w:rsidRPr="00633173" w:rsidRDefault="00633173" w:rsidP="00633173">
      <w:pPr>
        <w:pStyle w:val="Default"/>
      </w:pPr>
      <w:r w:rsidRPr="00633173">
        <w:t xml:space="preserve">9.1.2. Учитель обязан: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соблюдать принципы системы оценки и основные пункты данного Положения;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lastRenderedPageBreak/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соблюдать правила оценочной безопасности;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работать над формированием самоконтроля и самооценки </w:t>
      </w:r>
      <w:proofErr w:type="gramStart"/>
      <w:r w:rsidR="009338D2">
        <w:t>об</w:t>
      </w:r>
      <w:r w:rsidRPr="00633173">
        <w:t>уча</w:t>
      </w:r>
      <w:r w:rsidR="009338D2">
        <w:t>ю</w:t>
      </w:r>
      <w:r w:rsidRPr="00633173">
        <w:t>щихся</w:t>
      </w:r>
      <w:proofErr w:type="gramEnd"/>
      <w:r w:rsidRPr="00633173">
        <w:t xml:space="preserve">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оценивать не только предметные, но и </w:t>
      </w:r>
      <w:proofErr w:type="spellStart"/>
      <w:r w:rsidRPr="00633173">
        <w:t>метапредметные</w:t>
      </w:r>
      <w:proofErr w:type="spellEnd"/>
      <w:r w:rsidRPr="00633173">
        <w:t xml:space="preserve"> УУД;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вести учет продвижения обучающихся во всех сферах школьной жизни;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доводить до сведения родителей достижения и успехи обучающихся;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своевременно информировать обучающихся и их родителей о сроках проведении и содержании контрольных работ, порядке их выполнения, критериях оценки результатов, какие образовательные результаты будут оцениваться; </w:t>
      </w:r>
    </w:p>
    <w:p w:rsidR="00633173" w:rsidRPr="00633173" w:rsidRDefault="00633173" w:rsidP="00633173">
      <w:pPr>
        <w:pStyle w:val="Default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давать индивидуальные консультации родителям по преодолению проблем и трудностей, возникающих у их детей в обучении. </w:t>
      </w:r>
    </w:p>
    <w:p w:rsidR="00633173" w:rsidRPr="00633173" w:rsidRDefault="00633173" w:rsidP="00633173">
      <w:pPr>
        <w:pStyle w:val="Default"/>
      </w:pPr>
      <w:r w:rsidRPr="00633173">
        <w:t xml:space="preserve">9.2. Права и обязанности </w:t>
      </w:r>
      <w:proofErr w:type="gramStart"/>
      <w:r w:rsidRPr="00633173">
        <w:rPr>
          <w:b/>
          <w:bCs/>
        </w:rPr>
        <w:t>обучающихся</w:t>
      </w:r>
      <w:proofErr w:type="gramEnd"/>
      <w:r w:rsidRPr="00633173">
        <w:t xml:space="preserve">. </w:t>
      </w:r>
    </w:p>
    <w:p w:rsidR="00633173" w:rsidRPr="00633173" w:rsidRDefault="00633173" w:rsidP="00633173">
      <w:pPr>
        <w:pStyle w:val="Default"/>
      </w:pPr>
      <w:r w:rsidRPr="00633173">
        <w:t xml:space="preserve">9.2.1. </w:t>
      </w:r>
      <w:proofErr w:type="gramStart"/>
      <w:r w:rsidRPr="00633173">
        <w:t>Обучающиеся</w:t>
      </w:r>
      <w:proofErr w:type="gramEnd"/>
      <w:r w:rsidRPr="00633173">
        <w:t xml:space="preserve"> имеют право: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на собственную оценку своих достижений трудностей;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сам назначить критерии оценивания своей работы;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на самостоятельный выбор сложности и количества проверочных заданий;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на оценку своего творчества и инициативы во всех сферах школьной жизни;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предоставлять результаты своей деятельности в форме «портфолио» своих достижений и по желанию публично их защищать; </w:t>
      </w:r>
    </w:p>
    <w:p w:rsidR="00633173" w:rsidRPr="00633173" w:rsidRDefault="00633173" w:rsidP="00633173">
      <w:pPr>
        <w:pStyle w:val="Default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на ошибку и время для ее ликвидации; </w:t>
      </w:r>
    </w:p>
    <w:p w:rsidR="00633173" w:rsidRPr="00633173" w:rsidRDefault="00633173" w:rsidP="00633173">
      <w:pPr>
        <w:pStyle w:val="Default"/>
      </w:pPr>
      <w:r w:rsidRPr="00633173">
        <w:t xml:space="preserve">9.2.2. Обучающийся обязан: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овладеть способами оценивания, принятыми в ОУ; </w:t>
      </w:r>
    </w:p>
    <w:p w:rsidR="00633173" w:rsidRPr="00633173" w:rsidRDefault="00633173" w:rsidP="009338D2">
      <w:pPr>
        <w:pStyle w:val="Default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по возможности проявлять оценочную самостоятельность в учебной работе; </w:t>
      </w:r>
    </w:p>
    <w:p w:rsidR="00633173" w:rsidRPr="00633173" w:rsidRDefault="00633173" w:rsidP="00633173">
      <w:pPr>
        <w:pStyle w:val="Default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выполнить не менее 80% запланированных контрольных работ, обязательных для оценки планируемых результатов, в т. ч. пропущенных по уважительной причине. </w:t>
      </w:r>
    </w:p>
    <w:p w:rsidR="00633173" w:rsidRPr="00633173" w:rsidRDefault="00633173" w:rsidP="00633173">
      <w:pPr>
        <w:pStyle w:val="Default"/>
      </w:pPr>
      <w:r w:rsidRPr="00633173">
        <w:t xml:space="preserve">9.3. Права и обязанности </w:t>
      </w:r>
      <w:r w:rsidRPr="00633173">
        <w:rPr>
          <w:b/>
          <w:bCs/>
        </w:rPr>
        <w:t>родителей</w:t>
      </w:r>
      <w:r w:rsidRPr="00633173">
        <w:t xml:space="preserve">. </w:t>
      </w:r>
    </w:p>
    <w:p w:rsidR="00633173" w:rsidRPr="00633173" w:rsidRDefault="00633173" w:rsidP="00633173">
      <w:pPr>
        <w:pStyle w:val="Default"/>
      </w:pPr>
      <w:r w:rsidRPr="00633173">
        <w:t xml:space="preserve">9.3.1. Родитель имеет право: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знать о принципах и способах оценивания в данной школе;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на получение достоверной информации об успехах и достижениях своего ребенка; </w:t>
      </w:r>
    </w:p>
    <w:p w:rsidR="00633173" w:rsidRPr="00633173" w:rsidRDefault="00633173" w:rsidP="00633173">
      <w:pPr>
        <w:pStyle w:val="Default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на индивидуальные консультации по преодолению проблем и трудностей, возникающих у их детей в обучении. </w:t>
      </w:r>
    </w:p>
    <w:p w:rsidR="00633173" w:rsidRPr="00633173" w:rsidRDefault="00633173" w:rsidP="00633173">
      <w:pPr>
        <w:pStyle w:val="Default"/>
      </w:pPr>
      <w:r w:rsidRPr="00633173">
        <w:t xml:space="preserve">9.3.2. Родитель обязан: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соблюдать правила оценочной безопасности и основные пункты данного Положения;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содействовать в обязательном проведении своим ребенком контрольных работ, в т.ч. пропущенных по уважительной причине (не менее 80% выполнения работ); </w:t>
      </w:r>
    </w:p>
    <w:p w:rsidR="00633173" w:rsidRPr="00633173" w:rsidRDefault="00633173" w:rsidP="00633173">
      <w:pPr>
        <w:pStyle w:val="Default"/>
        <w:spacing w:after="49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информировать учителя о возможных трудностях и проблемах ребенка, с которыми родитель встречается в домашних условиях; </w:t>
      </w:r>
    </w:p>
    <w:p w:rsidR="00633173" w:rsidRPr="00633173" w:rsidRDefault="00633173" w:rsidP="00633173">
      <w:pPr>
        <w:pStyle w:val="Default"/>
      </w:pPr>
      <w:r w:rsidRPr="00633173">
        <w:rPr>
          <w:rFonts w:ascii="Wingdings" w:hAnsi="Wingdings" w:cs="Wingdings"/>
        </w:rPr>
        <w:t></w:t>
      </w:r>
      <w:r w:rsidRPr="00633173">
        <w:rPr>
          <w:rFonts w:ascii="Wingdings" w:hAnsi="Wingdings" w:cs="Wingdings"/>
        </w:rPr>
        <w:t></w:t>
      </w:r>
      <w:r w:rsidRPr="00633173">
        <w:t xml:space="preserve">посещать родительские собрания (рефлексии). </w:t>
      </w:r>
    </w:p>
    <w:p w:rsidR="00633173" w:rsidRPr="00633173" w:rsidRDefault="00633173" w:rsidP="00633173">
      <w:pPr>
        <w:pStyle w:val="Default"/>
      </w:pPr>
      <w:r w:rsidRPr="00633173">
        <w:t xml:space="preserve">9.4. Ответственность сторон. </w:t>
      </w:r>
    </w:p>
    <w:p w:rsidR="00633173" w:rsidRPr="00633173" w:rsidRDefault="00633173" w:rsidP="00633173">
      <w:pPr>
        <w:pStyle w:val="Default"/>
      </w:pPr>
      <w:r w:rsidRPr="00633173">
        <w:t xml:space="preserve">9.4.1. Несоблюдение субъектами образовательного процесса отдельных пунктов данного Положения может повлечь за собой невыполнение основной задачи школы - формирование основы умения учиться (становление контрольно-оценочной самостоятельности) у младших школьников. </w:t>
      </w:r>
    </w:p>
    <w:p w:rsidR="00633173" w:rsidRPr="00633173" w:rsidRDefault="00633173" w:rsidP="00633173">
      <w:pPr>
        <w:pStyle w:val="Default"/>
      </w:pPr>
      <w:r w:rsidRPr="00633173">
        <w:t xml:space="preserve">9.4.2. При нарушении основных принципов системы оценивания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Уставе учреждения порядке. </w:t>
      </w:r>
    </w:p>
    <w:tbl>
      <w:tblPr>
        <w:tblW w:w="98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45"/>
        <w:gridCol w:w="3495"/>
      </w:tblGrid>
      <w:tr w:rsidR="00633173" w:rsidRPr="00633173" w:rsidTr="00955651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6345" w:type="dxa"/>
          </w:tcPr>
          <w:p w:rsidR="009338D2" w:rsidRDefault="00633173" w:rsidP="009338D2">
            <w:pPr>
              <w:pStyle w:val="Default"/>
            </w:pPr>
            <w:r w:rsidRPr="00633173">
              <w:t xml:space="preserve">9.4.3. Нарушение правил оценочной безопасности является предметом административного разбирательства. </w:t>
            </w:r>
          </w:p>
          <w:p w:rsidR="009338D2" w:rsidRDefault="009338D2" w:rsidP="009338D2">
            <w:pPr>
              <w:pStyle w:val="Default"/>
              <w:ind w:right="-5226"/>
            </w:pPr>
          </w:p>
          <w:p w:rsidR="00955651" w:rsidRDefault="00955651" w:rsidP="009338D2">
            <w:pPr>
              <w:pStyle w:val="Default"/>
              <w:ind w:right="-5226"/>
              <w:rPr>
                <w:b/>
                <w:bCs/>
              </w:rPr>
            </w:pPr>
          </w:p>
          <w:p w:rsidR="00633173" w:rsidRPr="00633173" w:rsidRDefault="00633173" w:rsidP="009338D2">
            <w:pPr>
              <w:pStyle w:val="Default"/>
              <w:ind w:right="-5226"/>
            </w:pPr>
            <w:r w:rsidRPr="00633173">
              <w:rPr>
                <w:b/>
                <w:bCs/>
              </w:rPr>
              <w:lastRenderedPageBreak/>
              <w:t xml:space="preserve">СОГЛАСОВАНО </w:t>
            </w:r>
          </w:p>
          <w:p w:rsidR="00633173" w:rsidRPr="00633173" w:rsidRDefault="00633173">
            <w:pPr>
              <w:pStyle w:val="Default"/>
            </w:pPr>
            <w:r w:rsidRPr="00633173">
              <w:t xml:space="preserve">на заседании </w:t>
            </w:r>
          </w:p>
          <w:p w:rsidR="00633173" w:rsidRPr="00633173" w:rsidRDefault="00633173">
            <w:pPr>
              <w:pStyle w:val="Default"/>
            </w:pPr>
            <w:r w:rsidRPr="00633173">
              <w:t xml:space="preserve">Совета учащихся </w:t>
            </w:r>
          </w:p>
          <w:p w:rsidR="00633173" w:rsidRPr="00633173" w:rsidRDefault="00633173">
            <w:pPr>
              <w:pStyle w:val="Default"/>
            </w:pPr>
            <w:r w:rsidRPr="00633173">
              <w:t xml:space="preserve">Протокол №__1____ </w:t>
            </w:r>
          </w:p>
          <w:p w:rsidR="00633173" w:rsidRPr="00633173" w:rsidRDefault="00633173">
            <w:pPr>
              <w:pStyle w:val="Default"/>
            </w:pPr>
            <w:r w:rsidRPr="00633173">
              <w:t xml:space="preserve">От 28.08. 2015 г. </w:t>
            </w:r>
          </w:p>
        </w:tc>
        <w:tc>
          <w:tcPr>
            <w:tcW w:w="3495" w:type="dxa"/>
          </w:tcPr>
          <w:p w:rsidR="009338D2" w:rsidRDefault="009338D2">
            <w:pPr>
              <w:pStyle w:val="Default"/>
              <w:rPr>
                <w:b/>
                <w:bCs/>
              </w:rPr>
            </w:pPr>
          </w:p>
          <w:p w:rsidR="009338D2" w:rsidRDefault="009338D2">
            <w:pPr>
              <w:pStyle w:val="Default"/>
              <w:rPr>
                <w:b/>
                <w:bCs/>
              </w:rPr>
            </w:pPr>
          </w:p>
          <w:p w:rsidR="009338D2" w:rsidRDefault="009338D2">
            <w:pPr>
              <w:pStyle w:val="Default"/>
              <w:rPr>
                <w:b/>
                <w:bCs/>
              </w:rPr>
            </w:pPr>
          </w:p>
          <w:p w:rsidR="009338D2" w:rsidRDefault="009338D2">
            <w:pPr>
              <w:pStyle w:val="Default"/>
              <w:rPr>
                <w:b/>
                <w:bCs/>
              </w:rPr>
            </w:pPr>
          </w:p>
          <w:p w:rsidR="00633173" w:rsidRPr="00633173" w:rsidRDefault="00633173">
            <w:pPr>
              <w:pStyle w:val="Default"/>
            </w:pPr>
            <w:r w:rsidRPr="00633173">
              <w:rPr>
                <w:b/>
                <w:bCs/>
              </w:rPr>
              <w:lastRenderedPageBreak/>
              <w:t xml:space="preserve">СОГЛАСОВАНО </w:t>
            </w:r>
          </w:p>
          <w:p w:rsidR="00633173" w:rsidRPr="00633173" w:rsidRDefault="00633173">
            <w:pPr>
              <w:pStyle w:val="Default"/>
            </w:pPr>
            <w:r w:rsidRPr="00633173">
              <w:t xml:space="preserve">на заседании </w:t>
            </w:r>
          </w:p>
          <w:p w:rsidR="00633173" w:rsidRPr="00633173" w:rsidRDefault="00633173">
            <w:pPr>
              <w:pStyle w:val="Default"/>
            </w:pPr>
            <w:r w:rsidRPr="00633173">
              <w:t xml:space="preserve">Совета родителей </w:t>
            </w:r>
          </w:p>
          <w:p w:rsidR="00633173" w:rsidRPr="00633173" w:rsidRDefault="00633173">
            <w:pPr>
              <w:pStyle w:val="Default"/>
            </w:pPr>
            <w:r w:rsidRPr="00633173">
              <w:t xml:space="preserve">Протокол №___1___ </w:t>
            </w:r>
          </w:p>
          <w:p w:rsidR="00633173" w:rsidRPr="00633173" w:rsidRDefault="00633173">
            <w:pPr>
              <w:pStyle w:val="Default"/>
            </w:pPr>
            <w:r w:rsidRPr="00633173">
              <w:t xml:space="preserve">От 28.08. 2015 г </w:t>
            </w:r>
          </w:p>
        </w:tc>
      </w:tr>
    </w:tbl>
    <w:p w:rsidR="00633173" w:rsidRPr="00633173" w:rsidRDefault="00633173" w:rsidP="004B1321">
      <w:pPr>
        <w:rPr>
          <w:rFonts w:ascii="Times New Roman" w:hAnsi="Times New Roman" w:cs="Times New Roman"/>
          <w:sz w:val="24"/>
          <w:szCs w:val="24"/>
        </w:rPr>
      </w:pPr>
    </w:p>
    <w:sectPr w:rsidR="00633173" w:rsidRPr="0063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348CDD"/>
    <w:multiLevelType w:val="hybridMultilevel"/>
    <w:tmpl w:val="E74D6E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EC611B"/>
    <w:multiLevelType w:val="hybridMultilevel"/>
    <w:tmpl w:val="8B2862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6EC23E"/>
    <w:multiLevelType w:val="hybridMultilevel"/>
    <w:tmpl w:val="5F2519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FB8254"/>
    <w:multiLevelType w:val="hybridMultilevel"/>
    <w:tmpl w:val="B375AE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937392"/>
    <w:multiLevelType w:val="hybridMultilevel"/>
    <w:tmpl w:val="257EB3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0404FD1"/>
    <w:multiLevelType w:val="hybridMultilevel"/>
    <w:tmpl w:val="AB9232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0458DFD"/>
    <w:multiLevelType w:val="hybridMultilevel"/>
    <w:tmpl w:val="1B2C97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917DFE"/>
    <w:multiLevelType w:val="multilevel"/>
    <w:tmpl w:val="DF4A93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C8EB4C"/>
    <w:multiLevelType w:val="hybridMultilevel"/>
    <w:tmpl w:val="6CC5FE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32821A0"/>
    <w:multiLevelType w:val="hybridMultilevel"/>
    <w:tmpl w:val="67FEF2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3766DB5"/>
    <w:multiLevelType w:val="hybridMultilevel"/>
    <w:tmpl w:val="94F59C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82D1347"/>
    <w:multiLevelType w:val="hybridMultilevel"/>
    <w:tmpl w:val="924AA8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8F81A73"/>
    <w:multiLevelType w:val="hybridMultilevel"/>
    <w:tmpl w:val="5EDDC4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57F5"/>
    <w:rsid w:val="00387246"/>
    <w:rsid w:val="003C57F5"/>
    <w:rsid w:val="004B1321"/>
    <w:rsid w:val="004C308A"/>
    <w:rsid w:val="00633173"/>
    <w:rsid w:val="007C2EA4"/>
    <w:rsid w:val="008235CC"/>
    <w:rsid w:val="00840F20"/>
    <w:rsid w:val="009338D2"/>
    <w:rsid w:val="00955651"/>
    <w:rsid w:val="00A45B5D"/>
    <w:rsid w:val="00A46400"/>
    <w:rsid w:val="00AC6EAB"/>
    <w:rsid w:val="00C2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C57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3C57F5"/>
    <w:rPr>
      <w:rFonts w:ascii="Calibri" w:eastAsia="Times New Roman" w:hAnsi="Calibri" w:cs="Times New Roman"/>
    </w:rPr>
  </w:style>
  <w:style w:type="table" w:customStyle="1" w:styleId="1">
    <w:name w:val="Светлая заливка1"/>
    <w:basedOn w:val="a1"/>
    <w:uiPriority w:val="60"/>
    <w:rsid w:val="003C57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3C57F5"/>
    <w:pPr>
      <w:ind w:left="720"/>
      <w:contextualSpacing/>
    </w:pPr>
  </w:style>
  <w:style w:type="paragraph" w:customStyle="1" w:styleId="Default">
    <w:name w:val="Default"/>
    <w:rsid w:val="00823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C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5356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2018-06-22T06:15:00Z</dcterms:created>
  <dcterms:modified xsi:type="dcterms:W3CDTF">2018-06-22T08:56:00Z</dcterms:modified>
</cp:coreProperties>
</file>